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BA7E8" w14:textId="77777777" w:rsidR="00957765" w:rsidRPr="00593B2A" w:rsidRDefault="00957765" w:rsidP="00593B2A">
      <w:pPr>
        <w:spacing w:after="0" w:line="240" w:lineRule="auto"/>
        <w:jc w:val="center"/>
        <w:rPr>
          <w:rFonts w:ascii="Arial" w:hAnsi="Arial" w:cs="Arial"/>
          <w:b/>
          <w:sz w:val="24"/>
          <w:szCs w:val="20"/>
          <w:lang w:eastAsia="cs-CZ"/>
        </w:rPr>
      </w:pPr>
      <w:r w:rsidRPr="00593B2A">
        <w:rPr>
          <w:rFonts w:ascii="Arial" w:hAnsi="Arial" w:cs="Arial"/>
          <w:b/>
          <w:sz w:val="24"/>
          <w:szCs w:val="20"/>
          <w:lang w:eastAsia="cs-CZ"/>
        </w:rPr>
        <w:t>Příloha č. 2</w:t>
      </w:r>
    </w:p>
    <w:p w14:paraId="6DD54C91" w14:textId="77777777" w:rsidR="00957765" w:rsidRPr="00593B2A" w:rsidRDefault="00957765" w:rsidP="00593B2A">
      <w:pPr>
        <w:pBdr>
          <w:top w:val="single" w:sz="4" w:space="1" w:color="auto"/>
          <w:left w:val="single" w:sz="4" w:space="1" w:color="auto"/>
          <w:bottom w:val="single" w:sz="4" w:space="1" w:color="auto"/>
          <w:right w:val="single" w:sz="4" w:space="1" w:color="auto"/>
        </w:pBdr>
        <w:spacing w:after="0" w:line="240" w:lineRule="auto"/>
        <w:jc w:val="center"/>
        <w:rPr>
          <w:rFonts w:ascii="Arial" w:hAnsi="Arial" w:cs="Arial"/>
          <w:b/>
          <w:sz w:val="32"/>
          <w:szCs w:val="32"/>
          <w:lang w:eastAsia="cs-CZ"/>
        </w:rPr>
      </w:pPr>
      <w:r w:rsidRPr="00593B2A">
        <w:rPr>
          <w:rFonts w:ascii="Arial" w:hAnsi="Arial" w:cs="Arial"/>
          <w:b/>
          <w:sz w:val="32"/>
          <w:szCs w:val="32"/>
          <w:lang w:eastAsia="cs-CZ"/>
        </w:rPr>
        <w:t>Obchodní podmínky</w:t>
      </w:r>
    </w:p>
    <w:p w14:paraId="2AE735FC" w14:textId="77777777" w:rsidR="00957765" w:rsidRPr="00593B2A" w:rsidRDefault="00957765" w:rsidP="00593B2A">
      <w:pPr>
        <w:pBdr>
          <w:top w:val="single" w:sz="4" w:space="1" w:color="auto"/>
          <w:left w:val="single" w:sz="4" w:space="1" w:color="auto"/>
          <w:bottom w:val="single" w:sz="4" w:space="1" w:color="auto"/>
          <w:right w:val="single" w:sz="4" w:space="1" w:color="auto"/>
        </w:pBdr>
        <w:spacing w:after="0" w:line="240" w:lineRule="auto"/>
        <w:jc w:val="center"/>
        <w:rPr>
          <w:rFonts w:ascii="Arial" w:hAnsi="Arial" w:cs="Arial"/>
          <w:b/>
          <w:sz w:val="24"/>
          <w:szCs w:val="20"/>
          <w:lang w:eastAsia="cs-CZ"/>
        </w:rPr>
      </w:pPr>
      <w:r w:rsidRPr="00593B2A">
        <w:rPr>
          <w:rFonts w:ascii="Arial" w:hAnsi="Arial" w:cs="Arial"/>
          <w:b/>
          <w:sz w:val="24"/>
          <w:szCs w:val="20"/>
          <w:lang w:eastAsia="cs-CZ"/>
        </w:rPr>
        <w:t xml:space="preserve">NÁVRH SMLOUVY </w:t>
      </w:r>
    </w:p>
    <w:p w14:paraId="030EE030" w14:textId="77777777" w:rsidR="00957765" w:rsidRPr="00593B2A" w:rsidRDefault="00957765" w:rsidP="00593B2A">
      <w:pPr>
        <w:spacing w:after="0" w:line="240" w:lineRule="auto"/>
        <w:rPr>
          <w:rFonts w:ascii="Arial" w:hAnsi="Arial" w:cs="Arial"/>
          <w:sz w:val="16"/>
          <w:szCs w:val="24"/>
          <w:lang w:eastAsia="cs-CZ"/>
        </w:rPr>
      </w:pPr>
    </w:p>
    <w:p w14:paraId="6CBB4A88" w14:textId="77777777" w:rsidR="00957765" w:rsidRPr="00593B2A" w:rsidRDefault="00957765" w:rsidP="00593B2A">
      <w:pPr>
        <w:pBdr>
          <w:top w:val="single" w:sz="4" w:space="1" w:color="auto"/>
          <w:left w:val="single" w:sz="4" w:space="4" w:color="auto"/>
          <w:bottom w:val="single" w:sz="4" w:space="1" w:color="auto"/>
          <w:right w:val="single" w:sz="4" w:space="4" w:color="auto"/>
        </w:pBdr>
        <w:shd w:val="clear" w:color="auto" w:fill="CCCCCC"/>
        <w:spacing w:after="0" w:line="240" w:lineRule="auto"/>
        <w:jc w:val="center"/>
        <w:rPr>
          <w:rFonts w:ascii="Arial" w:hAnsi="Arial" w:cs="Arial"/>
          <w:b/>
          <w:sz w:val="24"/>
          <w:szCs w:val="24"/>
          <w:lang w:eastAsia="cs-CZ"/>
        </w:rPr>
      </w:pPr>
      <w:r w:rsidRPr="00593B2A">
        <w:rPr>
          <w:rFonts w:ascii="Arial" w:hAnsi="Arial" w:cs="Arial"/>
          <w:b/>
          <w:bCs/>
          <w:sz w:val="24"/>
          <w:szCs w:val="24"/>
          <w:lang w:eastAsia="cs-CZ"/>
        </w:rPr>
        <w:t xml:space="preserve"> „</w:t>
      </w:r>
      <w:r w:rsidRPr="000C529B">
        <w:rPr>
          <w:rFonts w:ascii="Arial" w:hAnsi="Arial" w:cs="Arial"/>
          <w:b/>
          <w:bCs/>
          <w:sz w:val="24"/>
          <w:szCs w:val="24"/>
          <w:lang w:eastAsia="cs-CZ"/>
        </w:rPr>
        <w:t xml:space="preserve">Realizace expozice v </w:t>
      </w:r>
      <w:proofErr w:type="spellStart"/>
      <w:r w:rsidRPr="000C529B">
        <w:rPr>
          <w:rFonts w:ascii="Arial" w:hAnsi="Arial" w:cs="Arial"/>
          <w:b/>
          <w:bCs/>
          <w:sz w:val="24"/>
          <w:szCs w:val="24"/>
          <w:lang w:eastAsia="cs-CZ"/>
        </w:rPr>
        <w:t>Sankturinovském</w:t>
      </w:r>
      <w:proofErr w:type="spellEnd"/>
      <w:r w:rsidRPr="000C529B">
        <w:rPr>
          <w:rFonts w:ascii="Arial" w:hAnsi="Arial" w:cs="Arial"/>
          <w:b/>
          <w:bCs/>
          <w:sz w:val="24"/>
          <w:szCs w:val="24"/>
          <w:lang w:eastAsia="cs-CZ"/>
        </w:rPr>
        <w:t xml:space="preserve"> domě v Kutné Hoře</w:t>
      </w:r>
      <w:r w:rsidRPr="00593B2A">
        <w:rPr>
          <w:rFonts w:ascii="Arial" w:hAnsi="Arial" w:cs="Arial"/>
          <w:b/>
          <w:bCs/>
          <w:sz w:val="24"/>
          <w:szCs w:val="24"/>
          <w:lang w:eastAsia="cs-CZ"/>
        </w:rPr>
        <w:t>“</w:t>
      </w:r>
    </w:p>
    <w:p w14:paraId="68272CFB" w14:textId="77777777" w:rsidR="00957765" w:rsidRPr="00593B2A" w:rsidRDefault="00957765" w:rsidP="00593B2A">
      <w:pPr>
        <w:pBdr>
          <w:top w:val="single" w:sz="4" w:space="1" w:color="auto"/>
          <w:left w:val="single" w:sz="4" w:space="4" w:color="auto"/>
          <w:bottom w:val="single" w:sz="4" w:space="1" w:color="auto"/>
          <w:right w:val="single" w:sz="4" w:space="4" w:color="auto"/>
        </w:pBdr>
        <w:shd w:val="clear" w:color="auto" w:fill="CCCCCC"/>
        <w:spacing w:after="0" w:line="240" w:lineRule="auto"/>
        <w:jc w:val="center"/>
        <w:rPr>
          <w:rFonts w:ascii="Arial" w:hAnsi="Arial" w:cs="Arial"/>
          <w:sz w:val="20"/>
          <w:szCs w:val="20"/>
          <w:lang w:eastAsia="cs-CZ"/>
        </w:rPr>
      </w:pPr>
      <w:r w:rsidRPr="00593B2A">
        <w:rPr>
          <w:rFonts w:ascii="Arial" w:hAnsi="Arial" w:cs="Arial"/>
          <w:sz w:val="20"/>
          <w:szCs w:val="20"/>
          <w:lang w:eastAsia="cs-CZ"/>
        </w:rPr>
        <w:t>(dále: „veřejná zakázka“ nebo „VZ“)</w:t>
      </w:r>
    </w:p>
    <w:p w14:paraId="41F58767" w14:textId="77777777" w:rsidR="00957765" w:rsidRPr="00593B2A" w:rsidRDefault="00957765" w:rsidP="00593B2A">
      <w:pPr>
        <w:pBdr>
          <w:top w:val="single" w:sz="4" w:space="1" w:color="auto"/>
        </w:pBdr>
        <w:spacing w:after="0" w:line="240" w:lineRule="auto"/>
        <w:rPr>
          <w:rFonts w:ascii="Arial" w:hAnsi="Arial" w:cs="Arial"/>
          <w:sz w:val="16"/>
          <w:szCs w:val="24"/>
          <w:lang w:eastAsia="cs-CZ"/>
        </w:rPr>
      </w:pPr>
    </w:p>
    <w:p w14:paraId="03585BAE" w14:textId="77777777" w:rsidR="00957765" w:rsidRPr="00593B2A" w:rsidRDefault="00957765" w:rsidP="00593B2A">
      <w:pPr>
        <w:spacing w:after="0" w:line="240" w:lineRule="auto"/>
        <w:jc w:val="center"/>
        <w:rPr>
          <w:rFonts w:ascii="Arial" w:hAnsi="Arial" w:cs="Arial"/>
          <w:b/>
          <w:sz w:val="24"/>
          <w:szCs w:val="20"/>
          <w:lang w:eastAsia="cs-CZ"/>
        </w:rPr>
      </w:pPr>
    </w:p>
    <w:p w14:paraId="6FC1CCD8" w14:textId="77777777" w:rsidR="00957765" w:rsidRPr="00593B2A" w:rsidRDefault="00957765" w:rsidP="00593B2A">
      <w:pPr>
        <w:spacing w:before="40" w:after="40" w:line="240" w:lineRule="auto"/>
        <w:rPr>
          <w:rFonts w:ascii="Arial" w:hAnsi="Arial" w:cs="Arial"/>
          <w:sz w:val="24"/>
          <w:szCs w:val="24"/>
          <w:lang w:eastAsia="cs-CZ"/>
        </w:rPr>
      </w:pPr>
      <w:r w:rsidRPr="00593B2A">
        <w:rPr>
          <w:rFonts w:ascii="Arial" w:hAnsi="Arial" w:cs="Arial"/>
          <w:sz w:val="24"/>
          <w:szCs w:val="24"/>
          <w:lang w:eastAsia="cs-CZ"/>
        </w:rPr>
        <w:t>Níže uvedené smluvní strany</w:t>
      </w:r>
    </w:p>
    <w:p w14:paraId="78DC61DE" w14:textId="77777777" w:rsidR="00957765" w:rsidRPr="00593B2A" w:rsidRDefault="00957765" w:rsidP="00593B2A">
      <w:pPr>
        <w:spacing w:before="40" w:after="40" w:line="240" w:lineRule="auto"/>
        <w:rPr>
          <w:rFonts w:ascii="Arial" w:hAnsi="Arial" w:cs="Arial"/>
          <w:b/>
          <w:sz w:val="16"/>
          <w:szCs w:val="24"/>
          <w:lang w:eastAsia="cs-CZ"/>
        </w:rPr>
      </w:pPr>
      <w:r w:rsidRPr="00593B2A">
        <w:rPr>
          <w:rFonts w:ascii="Arial" w:hAnsi="Arial" w:cs="Arial"/>
          <w:b/>
          <w:sz w:val="24"/>
          <w:szCs w:val="24"/>
          <w:lang w:eastAsia="cs-CZ"/>
        </w:rPr>
        <w:t xml:space="preserve">I. Objednatel: </w:t>
      </w:r>
      <w:r w:rsidRPr="00593B2A">
        <w:rPr>
          <w:rFonts w:ascii="Arial" w:hAnsi="Arial" w:cs="Arial"/>
          <w:b/>
          <w:sz w:val="24"/>
          <w:szCs w:val="24"/>
          <w:lang w:eastAsia="cs-CZ"/>
        </w:rPr>
        <w:tab/>
      </w:r>
      <w:r w:rsidRPr="00593B2A">
        <w:rPr>
          <w:rFonts w:ascii="Arial" w:hAnsi="Arial" w:cs="Arial"/>
          <w:b/>
          <w:sz w:val="24"/>
          <w:szCs w:val="24"/>
          <w:lang w:eastAsia="cs-CZ"/>
        </w:rPr>
        <w:tab/>
      </w:r>
      <w:r w:rsidRPr="00593B2A">
        <w:rPr>
          <w:rFonts w:ascii="Arial" w:hAnsi="Arial" w:cs="Arial"/>
          <w:b/>
          <w:sz w:val="24"/>
          <w:szCs w:val="24"/>
          <w:lang w:eastAsia="cs-CZ"/>
        </w:rPr>
        <w:tab/>
      </w:r>
      <w:r w:rsidRPr="00593B2A">
        <w:rPr>
          <w:rFonts w:ascii="Arial" w:hAnsi="Arial" w:cs="Arial"/>
          <w:b/>
          <w:sz w:val="24"/>
          <w:szCs w:val="24"/>
          <w:lang w:eastAsia="cs-CZ"/>
        </w:rPr>
        <w:tab/>
      </w:r>
      <w:r w:rsidRPr="00593B2A">
        <w:rPr>
          <w:rFonts w:ascii="Arial" w:hAnsi="Arial" w:cs="Arial"/>
          <w:bCs/>
          <w:sz w:val="24"/>
          <w:szCs w:val="24"/>
          <w:lang w:eastAsia="cs-CZ"/>
        </w:rPr>
        <w:t>Město Kutná Hora</w:t>
      </w:r>
    </w:p>
    <w:p w14:paraId="39A374F7" w14:textId="77777777" w:rsidR="00957765" w:rsidRPr="00593B2A" w:rsidRDefault="00957765" w:rsidP="000336B0">
      <w:pPr>
        <w:spacing w:before="40" w:after="40" w:line="240" w:lineRule="auto"/>
        <w:ind w:left="4248" w:hanging="2832"/>
        <w:rPr>
          <w:rFonts w:ascii="Arial" w:hAnsi="Arial" w:cs="Arial"/>
          <w:sz w:val="24"/>
          <w:szCs w:val="24"/>
          <w:lang w:eastAsia="cs-CZ"/>
        </w:rPr>
      </w:pPr>
      <w:r w:rsidRPr="00593B2A">
        <w:rPr>
          <w:rFonts w:ascii="Arial" w:hAnsi="Arial" w:cs="Arial"/>
          <w:sz w:val="24"/>
          <w:szCs w:val="24"/>
          <w:lang w:eastAsia="cs-CZ"/>
        </w:rPr>
        <w:t>se sídlem:</w:t>
      </w:r>
      <w:r w:rsidRPr="00593B2A">
        <w:rPr>
          <w:rFonts w:ascii="Arial" w:hAnsi="Arial" w:cs="Arial"/>
          <w:b/>
          <w:sz w:val="24"/>
          <w:szCs w:val="24"/>
          <w:lang w:eastAsia="cs-CZ"/>
        </w:rPr>
        <w:tab/>
      </w:r>
      <w:r w:rsidRPr="00593B2A">
        <w:rPr>
          <w:rFonts w:ascii="Arial" w:hAnsi="Arial" w:cs="Arial"/>
          <w:bCs/>
          <w:sz w:val="24"/>
          <w:szCs w:val="24"/>
          <w:lang w:eastAsia="cs-CZ"/>
        </w:rPr>
        <w:t xml:space="preserve">Havlíčkovo náměstí 552/1, </w:t>
      </w:r>
      <w:r w:rsidRPr="00593B2A">
        <w:rPr>
          <w:rFonts w:ascii="Arial" w:hAnsi="Arial" w:cs="Arial"/>
          <w:sz w:val="24"/>
          <w:szCs w:val="24"/>
          <w:lang w:eastAsia="cs-CZ"/>
        </w:rPr>
        <w:t>284 01 Kutná Hora</w:t>
      </w:r>
    </w:p>
    <w:p w14:paraId="4ECAF030" w14:textId="77777777" w:rsidR="00957765" w:rsidRPr="00593B2A" w:rsidRDefault="00957765" w:rsidP="00593B2A">
      <w:pPr>
        <w:spacing w:before="40" w:after="40" w:line="240" w:lineRule="auto"/>
        <w:rPr>
          <w:rFonts w:ascii="Arial" w:hAnsi="Arial" w:cs="Arial"/>
          <w:sz w:val="24"/>
          <w:szCs w:val="24"/>
          <w:lang w:eastAsia="cs-CZ"/>
        </w:rPr>
      </w:pPr>
      <w:r w:rsidRPr="00593B2A">
        <w:rPr>
          <w:rFonts w:ascii="Arial" w:hAnsi="Arial" w:cs="Arial"/>
          <w:sz w:val="24"/>
          <w:szCs w:val="24"/>
          <w:lang w:eastAsia="cs-CZ"/>
        </w:rPr>
        <w:tab/>
      </w:r>
      <w:r w:rsidRPr="00593B2A">
        <w:rPr>
          <w:rFonts w:ascii="Arial" w:hAnsi="Arial" w:cs="Arial"/>
          <w:sz w:val="24"/>
          <w:szCs w:val="24"/>
          <w:lang w:eastAsia="cs-CZ"/>
        </w:rPr>
        <w:tab/>
        <w:t>zastoupen:</w:t>
      </w:r>
      <w:r w:rsidRPr="00593B2A">
        <w:rPr>
          <w:rFonts w:ascii="Arial" w:hAnsi="Arial" w:cs="Arial"/>
          <w:b/>
          <w:sz w:val="24"/>
          <w:szCs w:val="24"/>
          <w:lang w:eastAsia="cs-CZ"/>
        </w:rPr>
        <w:t xml:space="preserve"> </w:t>
      </w:r>
      <w:r w:rsidRPr="00593B2A">
        <w:rPr>
          <w:rFonts w:ascii="Arial" w:hAnsi="Arial" w:cs="Arial"/>
          <w:sz w:val="24"/>
          <w:szCs w:val="24"/>
          <w:lang w:eastAsia="cs-CZ"/>
        </w:rPr>
        <w:tab/>
      </w:r>
      <w:r w:rsidRPr="00593B2A">
        <w:rPr>
          <w:rFonts w:ascii="Arial" w:hAnsi="Arial" w:cs="Arial"/>
          <w:sz w:val="24"/>
          <w:szCs w:val="24"/>
          <w:lang w:eastAsia="cs-CZ"/>
        </w:rPr>
        <w:tab/>
      </w:r>
      <w:r w:rsidRPr="00593B2A">
        <w:rPr>
          <w:rFonts w:ascii="Arial" w:hAnsi="Arial" w:cs="Arial"/>
          <w:sz w:val="24"/>
          <w:szCs w:val="24"/>
          <w:lang w:eastAsia="cs-CZ"/>
        </w:rPr>
        <w:tab/>
        <w:t>Mgr. Lukáš</w:t>
      </w:r>
      <w:r>
        <w:rPr>
          <w:rFonts w:ascii="Arial" w:hAnsi="Arial" w:cs="Arial"/>
          <w:sz w:val="24"/>
          <w:szCs w:val="24"/>
          <w:lang w:eastAsia="cs-CZ"/>
        </w:rPr>
        <w:t>em</w:t>
      </w:r>
      <w:r w:rsidRPr="00593B2A">
        <w:rPr>
          <w:rFonts w:ascii="Arial" w:hAnsi="Arial" w:cs="Arial"/>
          <w:sz w:val="24"/>
          <w:szCs w:val="24"/>
          <w:lang w:eastAsia="cs-CZ"/>
        </w:rPr>
        <w:t xml:space="preserve"> Seifert</w:t>
      </w:r>
      <w:r>
        <w:rPr>
          <w:rFonts w:ascii="Arial" w:hAnsi="Arial" w:cs="Arial"/>
          <w:sz w:val="24"/>
          <w:szCs w:val="24"/>
          <w:lang w:eastAsia="cs-CZ"/>
        </w:rPr>
        <w:t>em</w:t>
      </w:r>
      <w:r w:rsidRPr="00593B2A">
        <w:rPr>
          <w:rFonts w:ascii="Arial" w:hAnsi="Arial" w:cs="Arial"/>
          <w:sz w:val="24"/>
          <w:szCs w:val="24"/>
          <w:lang w:eastAsia="cs-CZ"/>
        </w:rPr>
        <w:t>, starostou města</w:t>
      </w:r>
    </w:p>
    <w:p w14:paraId="5A6D2DB7" w14:textId="77777777" w:rsidR="00957765" w:rsidRPr="00593B2A" w:rsidRDefault="00957765" w:rsidP="00593B2A">
      <w:pPr>
        <w:tabs>
          <w:tab w:val="left" w:pos="720"/>
          <w:tab w:val="left" w:pos="1440"/>
          <w:tab w:val="left" w:pos="2166"/>
          <w:tab w:val="left" w:pos="2880"/>
          <w:tab w:val="left" w:pos="3600"/>
          <w:tab w:val="left" w:pos="4320"/>
          <w:tab w:val="left" w:pos="5040"/>
          <w:tab w:val="left" w:pos="5760"/>
          <w:tab w:val="left" w:pos="6480"/>
          <w:tab w:val="left" w:pos="7200"/>
          <w:tab w:val="left" w:pos="7920"/>
          <w:tab w:val="left" w:pos="8640"/>
        </w:tabs>
        <w:spacing w:before="40" w:after="40" w:line="240" w:lineRule="auto"/>
        <w:rPr>
          <w:rFonts w:ascii="Arial" w:hAnsi="Arial" w:cs="Arial"/>
          <w:sz w:val="24"/>
          <w:szCs w:val="24"/>
          <w:lang w:eastAsia="cs-CZ"/>
        </w:rPr>
      </w:pPr>
      <w:r w:rsidRPr="00593B2A">
        <w:rPr>
          <w:rFonts w:ascii="Arial" w:hAnsi="Arial" w:cs="Arial"/>
          <w:sz w:val="24"/>
          <w:szCs w:val="24"/>
          <w:lang w:eastAsia="cs-CZ"/>
        </w:rPr>
        <w:tab/>
      </w:r>
      <w:r w:rsidRPr="00593B2A">
        <w:rPr>
          <w:rFonts w:ascii="Arial" w:hAnsi="Arial" w:cs="Arial"/>
          <w:sz w:val="24"/>
          <w:szCs w:val="24"/>
          <w:lang w:eastAsia="cs-CZ"/>
        </w:rPr>
        <w:tab/>
        <w:t xml:space="preserve">            IČO: </w:t>
      </w:r>
      <w:r w:rsidRPr="00593B2A">
        <w:rPr>
          <w:rFonts w:ascii="Arial" w:hAnsi="Arial" w:cs="Arial"/>
          <w:sz w:val="24"/>
          <w:szCs w:val="24"/>
          <w:lang w:eastAsia="cs-CZ"/>
        </w:rPr>
        <w:tab/>
      </w:r>
      <w:r w:rsidRPr="00593B2A">
        <w:rPr>
          <w:rFonts w:ascii="Arial" w:hAnsi="Arial" w:cs="Arial"/>
          <w:sz w:val="24"/>
          <w:szCs w:val="24"/>
          <w:lang w:eastAsia="cs-CZ"/>
        </w:rPr>
        <w:tab/>
      </w:r>
      <w:r w:rsidRPr="00593B2A">
        <w:rPr>
          <w:rFonts w:ascii="Arial" w:hAnsi="Arial" w:cs="Arial"/>
          <w:sz w:val="24"/>
          <w:szCs w:val="24"/>
          <w:lang w:eastAsia="cs-CZ"/>
        </w:rPr>
        <w:tab/>
        <w:t>00236195</w:t>
      </w:r>
    </w:p>
    <w:p w14:paraId="297F9BE0" w14:textId="77777777" w:rsidR="00957765" w:rsidRPr="00593B2A" w:rsidRDefault="00957765" w:rsidP="00593B2A">
      <w:pPr>
        <w:tabs>
          <w:tab w:val="left" w:pos="2166"/>
          <w:tab w:val="left" w:pos="2880"/>
          <w:tab w:val="left" w:pos="3600"/>
          <w:tab w:val="left" w:pos="4320"/>
          <w:tab w:val="left" w:pos="5040"/>
          <w:tab w:val="left" w:pos="5760"/>
          <w:tab w:val="left" w:pos="6480"/>
          <w:tab w:val="left" w:pos="7200"/>
          <w:tab w:val="left" w:pos="7920"/>
          <w:tab w:val="left" w:pos="8640"/>
        </w:tabs>
        <w:spacing w:before="40" w:after="40" w:line="240" w:lineRule="auto"/>
        <w:rPr>
          <w:rFonts w:ascii="Arial" w:hAnsi="Arial" w:cs="Arial"/>
          <w:sz w:val="24"/>
          <w:szCs w:val="24"/>
          <w:lang w:eastAsia="cs-CZ"/>
        </w:rPr>
      </w:pPr>
      <w:r w:rsidRPr="00593B2A">
        <w:rPr>
          <w:rFonts w:ascii="Arial" w:hAnsi="Arial" w:cs="Arial"/>
          <w:sz w:val="24"/>
          <w:szCs w:val="24"/>
          <w:lang w:eastAsia="cs-CZ"/>
        </w:rPr>
        <w:tab/>
        <w:t>DIČ:</w:t>
      </w:r>
      <w:r w:rsidRPr="00593B2A">
        <w:rPr>
          <w:rFonts w:ascii="Arial" w:hAnsi="Arial" w:cs="Arial"/>
          <w:sz w:val="24"/>
          <w:szCs w:val="24"/>
          <w:lang w:eastAsia="cs-CZ"/>
        </w:rPr>
        <w:tab/>
      </w:r>
      <w:r w:rsidRPr="00593B2A">
        <w:rPr>
          <w:rFonts w:ascii="Arial" w:hAnsi="Arial" w:cs="Arial"/>
          <w:sz w:val="24"/>
          <w:szCs w:val="24"/>
          <w:lang w:eastAsia="cs-CZ"/>
        </w:rPr>
        <w:tab/>
      </w:r>
      <w:r w:rsidRPr="00593B2A">
        <w:rPr>
          <w:rFonts w:ascii="Arial" w:hAnsi="Arial" w:cs="Arial"/>
          <w:sz w:val="24"/>
          <w:szCs w:val="24"/>
          <w:lang w:eastAsia="cs-CZ"/>
        </w:rPr>
        <w:tab/>
        <w:t>CZ00236195</w:t>
      </w:r>
    </w:p>
    <w:p w14:paraId="1F8BA46A" w14:textId="77777777" w:rsidR="00957765" w:rsidRPr="00593B2A" w:rsidRDefault="00957765" w:rsidP="00593B2A">
      <w:pPr>
        <w:tabs>
          <w:tab w:val="left" w:pos="720"/>
          <w:tab w:val="left" w:pos="1440"/>
          <w:tab w:val="left" w:pos="2166"/>
          <w:tab w:val="left" w:pos="2880"/>
          <w:tab w:val="left" w:pos="3600"/>
          <w:tab w:val="left" w:pos="4320"/>
          <w:tab w:val="left" w:pos="5040"/>
          <w:tab w:val="left" w:pos="5760"/>
          <w:tab w:val="left" w:pos="6480"/>
          <w:tab w:val="left" w:pos="7200"/>
          <w:tab w:val="left" w:pos="7920"/>
          <w:tab w:val="left" w:pos="8640"/>
        </w:tabs>
        <w:spacing w:before="40" w:after="40" w:line="240" w:lineRule="auto"/>
        <w:rPr>
          <w:rFonts w:ascii="Arial" w:hAnsi="Arial" w:cs="Arial"/>
          <w:sz w:val="24"/>
          <w:szCs w:val="24"/>
          <w:lang w:eastAsia="cs-CZ"/>
        </w:rPr>
      </w:pPr>
      <w:r w:rsidRPr="00593B2A">
        <w:rPr>
          <w:rFonts w:ascii="Arial" w:hAnsi="Arial" w:cs="Arial"/>
          <w:sz w:val="24"/>
          <w:szCs w:val="24"/>
          <w:lang w:eastAsia="cs-CZ"/>
        </w:rPr>
        <w:tab/>
      </w:r>
      <w:r w:rsidRPr="00593B2A">
        <w:rPr>
          <w:rFonts w:ascii="Arial" w:hAnsi="Arial" w:cs="Arial"/>
          <w:sz w:val="24"/>
          <w:szCs w:val="24"/>
          <w:lang w:eastAsia="cs-CZ"/>
        </w:rPr>
        <w:tab/>
      </w:r>
      <w:r w:rsidRPr="00593B2A">
        <w:rPr>
          <w:rFonts w:ascii="Arial" w:hAnsi="Arial" w:cs="Arial"/>
          <w:sz w:val="24"/>
          <w:szCs w:val="24"/>
          <w:lang w:eastAsia="cs-CZ"/>
        </w:rPr>
        <w:tab/>
        <w:t xml:space="preserve">Bankovní </w:t>
      </w:r>
      <w:proofErr w:type="gramStart"/>
      <w:r w:rsidRPr="00593B2A">
        <w:rPr>
          <w:rFonts w:ascii="Arial" w:hAnsi="Arial" w:cs="Arial"/>
          <w:sz w:val="24"/>
          <w:szCs w:val="24"/>
          <w:lang w:eastAsia="cs-CZ"/>
        </w:rPr>
        <w:t xml:space="preserve">spojení:  </w:t>
      </w:r>
      <w:r w:rsidRPr="00593B2A">
        <w:rPr>
          <w:rFonts w:ascii="Arial" w:hAnsi="Arial" w:cs="Arial"/>
          <w:sz w:val="24"/>
          <w:szCs w:val="24"/>
          <w:lang w:eastAsia="cs-CZ"/>
        </w:rPr>
        <w:tab/>
      </w:r>
      <w:proofErr w:type="gramEnd"/>
      <w:r w:rsidRPr="00593B2A">
        <w:rPr>
          <w:rFonts w:ascii="Arial" w:hAnsi="Arial" w:cs="Arial"/>
          <w:sz w:val="24"/>
          <w:szCs w:val="24"/>
          <w:lang w:eastAsia="cs-CZ"/>
        </w:rPr>
        <w:t>ČS, a.s.,  pobočka  Kutná Hora</w:t>
      </w:r>
    </w:p>
    <w:p w14:paraId="4B2F2749" w14:textId="77777777" w:rsidR="00957765" w:rsidRPr="00593B2A" w:rsidRDefault="00957765" w:rsidP="00593B2A">
      <w:pPr>
        <w:tabs>
          <w:tab w:val="left" w:pos="720"/>
          <w:tab w:val="left" w:pos="1440"/>
          <w:tab w:val="left" w:pos="2166"/>
          <w:tab w:val="left" w:pos="2880"/>
          <w:tab w:val="left" w:pos="3600"/>
          <w:tab w:val="left" w:pos="4320"/>
          <w:tab w:val="left" w:pos="5040"/>
          <w:tab w:val="left" w:pos="5760"/>
          <w:tab w:val="left" w:pos="6480"/>
          <w:tab w:val="left" w:pos="7200"/>
          <w:tab w:val="left" w:pos="7920"/>
          <w:tab w:val="left" w:pos="8640"/>
        </w:tabs>
        <w:spacing w:before="40" w:after="40" w:line="240" w:lineRule="auto"/>
        <w:rPr>
          <w:rFonts w:ascii="Arial" w:hAnsi="Arial" w:cs="Arial"/>
          <w:sz w:val="24"/>
          <w:szCs w:val="24"/>
          <w:lang w:eastAsia="cs-CZ"/>
        </w:rPr>
      </w:pPr>
      <w:r w:rsidRPr="00593B2A">
        <w:rPr>
          <w:rFonts w:ascii="Arial" w:hAnsi="Arial" w:cs="Arial"/>
          <w:sz w:val="24"/>
          <w:szCs w:val="24"/>
          <w:lang w:eastAsia="cs-CZ"/>
        </w:rPr>
        <w:tab/>
      </w:r>
      <w:r w:rsidRPr="00593B2A">
        <w:rPr>
          <w:rFonts w:ascii="Arial" w:hAnsi="Arial" w:cs="Arial"/>
          <w:sz w:val="24"/>
          <w:szCs w:val="24"/>
          <w:lang w:eastAsia="cs-CZ"/>
        </w:rPr>
        <w:tab/>
      </w:r>
      <w:r w:rsidRPr="00593B2A">
        <w:rPr>
          <w:rFonts w:ascii="Arial" w:hAnsi="Arial" w:cs="Arial"/>
          <w:sz w:val="24"/>
          <w:szCs w:val="24"/>
          <w:lang w:eastAsia="cs-CZ"/>
        </w:rPr>
        <w:tab/>
        <w:t xml:space="preserve">Číslo účtu: </w:t>
      </w:r>
      <w:r w:rsidRPr="00593B2A">
        <w:rPr>
          <w:rFonts w:ascii="Arial" w:hAnsi="Arial" w:cs="Arial"/>
          <w:sz w:val="24"/>
          <w:szCs w:val="24"/>
          <w:lang w:eastAsia="cs-CZ"/>
        </w:rPr>
        <w:tab/>
      </w:r>
      <w:r w:rsidRPr="00593B2A">
        <w:rPr>
          <w:rFonts w:ascii="Arial" w:hAnsi="Arial" w:cs="Arial"/>
          <w:sz w:val="24"/>
          <w:szCs w:val="24"/>
          <w:lang w:eastAsia="cs-CZ"/>
        </w:rPr>
        <w:tab/>
        <w:t xml:space="preserve"> 27-444212389/0800</w:t>
      </w:r>
    </w:p>
    <w:p w14:paraId="6B02FEDF" w14:textId="77777777" w:rsidR="00957765" w:rsidRPr="00593B2A" w:rsidRDefault="00957765" w:rsidP="00593B2A">
      <w:pPr>
        <w:spacing w:before="40" w:after="40" w:line="240" w:lineRule="auto"/>
        <w:rPr>
          <w:rFonts w:ascii="Arial" w:hAnsi="Arial" w:cs="Arial"/>
          <w:sz w:val="24"/>
          <w:szCs w:val="24"/>
          <w:lang w:eastAsia="cs-CZ"/>
        </w:rPr>
      </w:pPr>
    </w:p>
    <w:p w14:paraId="6CF8ABAB" w14:textId="77777777" w:rsidR="00957765" w:rsidRPr="00593B2A" w:rsidRDefault="00957765" w:rsidP="00593B2A">
      <w:pPr>
        <w:spacing w:after="0" w:line="240" w:lineRule="auto"/>
        <w:jc w:val="both"/>
        <w:rPr>
          <w:rFonts w:ascii="Arial" w:hAnsi="Arial" w:cs="Arial"/>
          <w:sz w:val="24"/>
          <w:szCs w:val="20"/>
          <w:lang w:eastAsia="cs-CZ"/>
        </w:rPr>
      </w:pPr>
    </w:p>
    <w:p w14:paraId="1ADEA64D" w14:textId="77777777" w:rsidR="00957765" w:rsidRPr="00593B2A" w:rsidRDefault="00957765" w:rsidP="00593B2A">
      <w:pPr>
        <w:spacing w:after="0" w:line="240" w:lineRule="auto"/>
        <w:jc w:val="both"/>
        <w:rPr>
          <w:rFonts w:ascii="Arial" w:hAnsi="Arial" w:cs="Arial"/>
          <w:sz w:val="24"/>
          <w:szCs w:val="24"/>
          <w:lang w:eastAsia="cs-CZ"/>
        </w:rPr>
      </w:pPr>
      <w:r w:rsidRPr="00593B2A">
        <w:rPr>
          <w:rFonts w:ascii="Arial" w:hAnsi="Arial" w:cs="Arial"/>
          <w:sz w:val="24"/>
          <w:szCs w:val="20"/>
          <w:lang w:eastAsia="cs-CZ"/>
        </w:rPr>
        <w:t xml:space="preserve"> </w:t>
      </w:r>
      <w:r w:rsidRPr="00593B2A">
        <w:rPr>
          <w:rFonts w:ascii="Arial" w:hAnsi="Arial" w:cs="Arial"/>
          <w:sz w:val="24"/>
          <w:szCs w:val="24"/>
          <w:lang w:eastAsia="cs-CZ"/>
        </w:rPr>
        <w:t>(dále: „objednatel“)</w:t>
      </w:r>
    </w:p>
    <w:p w14:paraId="6A9E9017" w14:textId="77777777" w:rsidR="00957765" w:rsidRPr="00593B2A" w:rsidRDefault="00957765" w:rsidP="00593B2A">
      <w:pPr>
        <w:spacing w:before="40" w:after="40" w:line="240" w:lineRule="auto"/>
        <w:rPr>
          <w:rFonts w:ascii="Arial" w:hAnsi="Arial" w:cs="Arial"/>
          <w:b/>
          <w:sz w:val="24"/>
          <w:szCs w:val="24"/>
          <w:lang w:eastAsia="cs-CZ"/>
        </w:rPr>
      </w:pPr>
    </w:p>
    <w:p w14:paraId="600AC46E" w14:textId="77777777" w:rsidR="00957765" w:rsidRPr="00593B2A" w:rsidRDefault="00957765" w:rsidP="00593B2A">
      <w:pPr>
        <w:spacing w:after="0" w:line="240" w:lineRule="auto"/>
        <w:jc w:val="both"/>
        <w:rPr>
          <w:rFonts w:ascii="Arial" w:hAnsi="Arial" w:cs="Arial"/>
          <w:sz w:val="24"/>
          <w:szCs w:val="20"/>
          <w:lang w:eastAsia="cs-CZ"/>
        </w:rPr>
      </w:pPr>
      <w:r w:rsidRPr="00593B2A">
        <w:rPr>
          <w:rFonts w:ascii="Arial" w:hAnsi="Arial" w:cs="Arial"/>
          <w:b/>
          <w:sz w:val="24"/>
          <w:szCs w:val="20"/>
          <w:lang w:eastAsia="cs-CZ"/>
        </w:rPr>
        <w:t>II. Zhotovitel:</w:t>
      </w:r>
      <w:r w:rsidRPr="00593B2A">
        <w:rPr>
          <w:rFonts w:ascii="Arial" w:hAnsi="Arial" w:cs="Arial"/>
          <w:b/>
          <w:sz w:val="24"/>
          <w:szCs w:val="20"/>
          <w:lang w:eastAsia="cs-CZ"/>
        </w:rPr>
        <w:tab/>
      </w:r>
      <w:r w:rsidRPr="00593B2A">
        <w:rPr>
          <w:rFonts w:ascii="Arial" w:hAnsi="Arial" w:cs="Arial"/>
          <w:b/>
          <w:sz w:val="24"/>
          <w:szCs w:val="20"/>
          <w:lang w:eastAsia="cs-CZ"/>
        </w:rPr>
        <w:tab/>
      </w:r>
      <w:r w:rsidRPr="00593B2A">
        <w:rPr>
          <w:rFonts w:ascii="Arial" w:hAnsi="Arial" w:cs="Arial"/>
          <w:b/>
          <w:sz w:val="24"/>
          <w:szCs w:val="20"/>
          <w:lang w:eastAsia="cs-CZ"/>
        </w:rPr>
        <w:tab/>
      </w:r>
      <w:r w:rsidRPr="00593B2A">
        <w:rPr>
          <w:rFonts w:ascii="Arial" w:hAnsi="Arial" w:cs="Arial"/>
          <w:b/>
          <w:sz w:val="24"/>
          <w:szCs w:val="20"/>
          <w:lang w:eastAsia="cs-CZ"/>
        </w:rPr>
        <w:tab/>
      </w:r>
      <w:bookmarkStart w:id="0" w:name="_Hlk124506199"/>
      <w:r w:rsidRPr="00593B2A">
        <w:rPr>
          <w:rFonts w:ascii="Arial" w:hAnsi="Arial" w:cs="Arial"/>
          <w:color w:val="FF0000"/>
          <w:sz w:val="24"/>
          <w:szCs w:val="24"/>
          <w:lang w:eastAsia="cs-CZ"/>
        </w:rPr>
        <w:t>…</w:t>
      </w:r>
      <w:permStart w:id="2052987134" w:edGrp="everyone"/>
      <w:proofErr w:type="spellStart"/>
      <w:r w:rsidRPr="00593B2A">
        <w:rPr>
          <w:rFonts w:ascii="Arial" w:hAnsi="Arial" w:cs="Arial"/>
          <w:color w:val="FF0000"/>
          <w:sz w:val="24"/>
          <w:szCs w:val="24"/>
          <w:lang w:eastAsia="cs-CZ"/>
        </w:rPr>
        <w:t>xxx</w:t>
      </w:r>
      <w:proofErr w:type="spellEnd"/>
      <w:r w:rsidRPr="00593B2A">
        <w:rPr>
          <w:rFonts w:ascii="Arial" w:hAnsi="Arial" w:cs="Arial"/>
          <w:color w:val="FF0000"/>
          <w:sz w:val="24"/>
          <w:szCs w:val="24"/>
          <w:lang w:eastAsia="cs-CZ"/>
        </w:rPr>
        <w:t>…</w:t>
      </w:r>
      <w:bookmarkEnd w:id="0"/>
    </w:p>
    <w:p w14:paraId="181E9664" w14:textId="77777777" w:rsidR="00957765" w:rsidRPr="00593B2A" w:rsidRDefault="00957765" w:rsidP="00593B2A">
      <w:pPr>
        <w:tabs>
          <w:tab w:val="left" w:pos="1418"/>
          <w:tab w:val="left" w:pos="4395"/>
        </w:tabs>
        <w:spacing w:before="40" w:after="40" w:line="240" w:lineRule="auto"/>
        <w:rPr>
          <w:rFonts w:ascii="Arial" w:hAnsi="Arial" w:cs="Arial"/>
          <w:sz w:val="24"/>
          <w:szCs w:val="24"/>
          <w:lang w:eastAsia="cs-CZ"/>
        </w:rPr>
      </w:pPr>
      <w:r w:rsidRPr="00593B2A">
        <w:rPr>
          <w:rFonts w:ascii="Arial" w:hAnsi="Arial" w:cs="Arial"/>
          <w:sz w:val="24"/>
          <w:szCs w:val="24"/>
          <w:lang w:eastAsia="cs-CZ"/>
        </w:rPr>
        <w:tab/>
      </w:r>
      <w:r w:rsidRPr="00593B2A">
        <w:rPr>
          <w:rFonts w:ascii="Arial" w:hAnsi="Arial" w:cs="Arial"/>
          <w:b/>
          <w:sz w:val="24"/>
          <w:szCs w:val="24"/>
          <w:lang w:eastAsia="cs-CZ"/>
        </w:rPr>
        <w:t>se sídlem:</w:t>
      </w:r>
      <w:r w:rsidRPr="00593B2A">
        <w:rPr>
          <w:rFonts w:ascii="Arial" w:hAnsi="Arial" w:cs="Arial"/>
          <w:color w:val="FF0000"/>
          <w:sz w:val="24"/>
          <w:szCs w:val="24"/>
          <w:lang w:eastAsia="cs-CZ"/>
        </w:rPr>
        <w:t xml:space="preserve"> </w:t>
      </w:r>
      <w:r w:rsidRPr="00593B2A">
        <w:rPr>
          <w:rFonts w:ascii="Arial" w:hAnsi="Arial" w:cs="Arial"/>
          <w:color w:val="FF0000"/>
          <w:sz w:val="24"/>
          <w:szCs w:val="24"/>
          <w:lang w:eastAsia="cs-CZ"/>
        </w:rPr>
        <w:tab/>
        <w:t>…</w:t>
      </w:r>
      <w:proofErr w:type="spellStart"/>
      <w:r w:rsidRPr="00593B2A">
        <w:rPr>
          <w:rFonts w:ascii="Arial" w:hAnsi="Arial" w:cs="Arial"/>
          <w:color w:val="FF0000"/>
          <w:sz w:val="24"/>
          <w:szCs w:val="24"/>
          <w:lang w:eastAsia="cs-CZ"/>
        </w:rPr>
        <w:t>xxx</w:t>
      </w:r>
      <w:proofErr w:type="spellEnd"/>
      <w:r w:rsidRPr="00593B2A">
        <w:rPr>
          <w:rFonts w:ascii="Arial" w:hAnsi="Arial" w:cs="Arial"/>
          <w:color w:val="FF0000"/>
          <w:sz w:val="24"/>
          <w:szCs w:val="24"/>
          <w:lang w:eastAsia="cs-CZ"/>
        </w:rPr>
        <w:t>…</w:t>
      </w:r>
    </w:p>
    <w:p w14:paraId="687C396A" w14:textId="77777777" w:rsidR="00957765" w:rsidRPr="00593B2A" w:rsidRDefault="00957765" w:rsidP="00593B2A">
      <w:pPr>
        <w:tabs>
          <w:tab w:val="left" w:pos="1418"/>
          <w:tab w:val="left" w:pos="4395"/>
        </w:tabs>
        <w:spacing w:before="40" w:after="40" w:line="240" w:lineRule="auto"/>
        <w:rPr>
          <w:rFonts w:ascii="Arial" w:hAnsi="Arial" w:cs="Arial"/>
          <w:sz w:val="24"/>
          <w:szCs w:val="24"/>
          <w:lang w:eastAsia="cs-CZ"/>
        </w:rPr>
      </w:pPr>
      <w:r w:rsidRPr="00593B2A">
        <w:rPr>
          <w:rFonts w:ascii="Arial" w:hAnsi="Arial" w:cs="Arial"/>
          <w:b/>
          <w:i/>
          <w:sz w:val="24"/>
          <w:szCs w:val="24"/>
          <w:lang w:eastAsia="cs-CZ"/>
        </w:rPr>
        <w:tab/>
        <w:t xml:space="preserve"> </w:t>
      </w:r>
      <w:proofErr w:type="gramStart"/>
      <w:r w:rsidRPr="00593B2A">
        <w:rPr>
          <w:rFonts w:ascii="Arial" w:hAnsi="Arial" w:cs="Arial"/>
          <w:b/>
          <w:sz w:val="24"/>
          <w:szCs w:val="24"/>
          <w:lang w:eastAsia="cs-CZ"/>
        </w:rPr>
        <w:t>zastoupen:</w:t>
      </w:r>
      <w:r w:rsidRPr="00593B2A">
        <w:rPr>
          <w:rFonts w:ascii="Arial" w:hAnsi="Arial" w:cs="Arial"/>
          <w:b/>
          <w:i/>
          <w:sz w:val="24"/>
          <w:szCs w:val="24"/>
          <w:lang w:eastAsia="cs-CZ"/>
        </w:rPr>
        <w:t xml:space="preserve"> </w:t>
      </w:r>
      <w:r w:rsidRPr="00593B2A">
        <w:rPr>
          <w:rFonts w:ascii="Arial" w:hAnsi="Arial" w:cs="Arial"/>
          <w:sz w:val="24"/>
          <w:szCs w:val="24"/>
          <w:lang w:eastAsia="cs-CZ"/>
        </w:rPr>
        <w:t xml:space="preserve"> </w:t>
      </w:r>
      <w:r w:rsidRPr="00593B2A">
        <w:rPr>
          <w:rFonts w:ascii="Arial" w:hAnsi="Arial" w:cs="Arial"/>
          <w:sz w:val="24"/>
          <w:szCs w:val="24"/>
          <w:lang w:eastAsia="cs-CZ"/>
        </w:rPr>
        <w:tab/>
      </w:r>
      <w:proofErr w:type="gramEnd"/>
      <w:r w:rsidRPr="00593B2A">
        <w:rPr>
          <w:rFonts w:ascii="Arial" w:hAnsi="Arial" w:cs="Arial"/>
          <w:color w:val="FF0000"/>
          <w:sz w:val="24"/>
          <w:szCs w:val="24"/>
          <w:lang w:eastAsia="cs-CZ"/>
        </w:rPr>
        <w:t>…</w:t>
      </w:r>
      <w:proofErr w:type="spellStart"/>
      <w:r w:rsidRPr="00593B2A">
        <w:rPr>
          <w:rFonts w:ascii="Arial" w:hAnsi="Arial" w:cs="Arial"/>
          <w:color w:val="FF0000"/>
          <w:sz w:val="24"/>
          <w:szCs w:val="24"/>
          <w:lang w:eastAsia="cs-CZ"/>
        </w:rPr>
        <w:t>xxx</w:t>
      </w:r>
      <w:proofErr w:type="spellEnd"/>
      <w:r w:rsidRPr="00593B2A">
        <w:rPr>
          <w:rFonts w:ascii="Arial" w:hAnsi="Arial" w:cs="Arial"/>
          <w:color w:val="FF0000"/>
          <w:sz w:val="24"/>
          <w:szCs w:val="24"/>
          <w:lang w:eastAsia="cs-CZ"/>
        </w:rPr>
        <w:t>…</w:t>
      </w:r>
      <w:r w:rsidRPr="00593B2A">
        <w:rPr>
          <w:rFonts w:ascii="Arial" w:hAnsi="Arial" w:cs="Arial"/>
          <w:sz w:val="24"/>
          <w:szCs w:val="24"/>
          <w:lang w:eastAsia="cs-CZ"/>
        </w:rPr>
        <w:tab/>
      </w:r>
    </w:p>
    <w:p w14:paraId="00B39577" w14:textId="77777777" w:rsidR="00957765" w:rsidRPr="00593B2A" w:rsidRDefault="00957765" w:rsidP="00593B2A">
      <w:pPr>
        <w:tabs>
          <w:tab w:val="left" w:pos="300"/>
          <w:tab w:val="left" w:pos="820"/>
          <w:tab w:val="left" w:pos="1440"/>
          <w:tab w:val="left" w:pos="1669"/>
          <w:tab w:val="left" w:pos="2494"/>
          <w:tab w:val="left" w:pos="3680"/>
          <w:tab w:val="left" w:pos="4395"/>
        </w:tabs>
        <w:spacing w:before="40" w:after="40" w:line="240" w:lineRule="auto"/>
        <w:rPr>
          <w:rFonts w:ascii="Arial" w:hAnsi="Arial" w:cs="Arial"/>
          <w:b/>
          <w:sz w:val="24"/>
          <w:szCs w:val="24"/>
          <w:lang w:eastAsia="cs-CZ"/>
        </w:rPr>
      </w:pPr>
      <w:r w:rsidRPr="00593B2A">
        <w:rPr>
          <w:rFonts w:ascii="Arial" w:hAnsi="Arial" w:cs="Arial"/>
          <w:sz w:val="24"/>
          <w:szCs w:val="24"/>
          <w:lang w:eastAsia="cs-CZ"/>
        </w:rPr>
        <w:tab/>
      </w:r>
      <w:r w:rsidRPr="00593B2A">
        <w:rPr>
          <w:rFonts w:ascii="Arial" w:hAnsi="Arial" w:cs="Arial"/>
          <w:sz w:val="24"/>
          <w:szCs w:val="24"/>
          <w:lang w:eastAsia="cs-CZ"/>
        </w:rPr>
        <w:tab/>
      </w:r>
      <w:r w:rsidRPr="00593B2A">
        <w:rPr>
          <w:rFonts w:ascii="Arial" w:hAnsi="Arial" w:cs="Arial"/>
          <w:b/>
          <w:sz w:val="24"/>
          <w:szCs w:val="24"/>
          <w:lang w:eastAsia="cs-CZ"/>
        </w:rPr>
        <w:t xml:space="preserve">                     IČO: </w:t>
      </w:r>
      <w:r w:rsidRPr="00593B2A">
        <w:rPr>
          <w:rFonts w:ascii="Arial" w:hAnsi="Arial" w:cs="Arial"/>
          <w:b/>
          <w:sz w:val="24"/>
          <w:szCs w:val="24"/>
          <w:lang w:eastAsia="cs-CZ"/>
        </w:rPr>
        <w:tab/>
      </w:r>
      <w:r w:rsidRPr="00593B2A">
        <w:rPr>
          <w:rFonts w:ascii="Arial" w:hAnsi="Arial" w:cs="Arial"/>
          <w:b/>
          <w:sz w:val="24"/>
          <w:szCs w:val="24"/>
          <w:lang w:eastAsia="cs-CZ"/>
        </w:rPr>
        <w:tab/>
      </w:r>
      <w:r w:rsidRPr="00593B2A">
        <w:rPr>
          <w:rFonts w:ascii="Arial" w:hAnsi="Arial" w:cs="Arial"/>
          <w:color w:val="FF0000"/>
          <w:sz w:val="24"/>
          <w:szCs w:val="24"/>
          <w:lang w:eastAsia="cs-CZ"/>
        </w:rPr>
        <w:t>…</w:t>
      </w:r>
      <w:proofErr w:type="spellStart"/>
      <w:r w:rsidRPr="00593B2A">
        <w:rPr>
          <w:rFonts w:ascii="Arial" w:hAnsi="Arial" w:cs="Arial"/>
          <w:color w:val="FF0000"/>
          <w:sz w:val="24"/>
          <w:szCs w:val="24"/>
          <w:lang w:eastAsia="cs-CZ"/>
        </w:rPr>
        <w:t>xxx</w:t>
      </w:r>
      <w:proofErr w:type="spellEnd"/>
      <w:r w:rsidRPr="00593B2A">
        <w:rPr>
          <w:rFonts w:ascii="Arial" w:hAnsi="Arial" w:cs="Arial"/>
          <w:color w:val="FF0000"/>
          <w:sz w:val="24"/>
          <w:szCs w:val="24"/>
          <w:lang w:eastAsia="cs-CZ"/>
        </w:rPr>
        <w:t>…</w:t>
      </w:r>
      <w:r w:rsidRPr="00593B2A">
        <w:rPr>
          <w:rFonts w:ascii="Arial" w:hAnsi="Arial" w:cs="Arial"/>
          <w:b/>
          <w:sz w:val="24"/>
          <w:szCs w:val="24"/>
          <w:lang w:eastAsia="cs-CZ"/>
        </w:rPr>
        <w:tab/>
      </w:r>
    </w:p>
    <w:p w14:paraId="0479B6AC" w14:textId="77777777" w:rsidR="00957765" w:rsidRPr="00593B2A" w:rsidRDefault="00957765" w:rsidP="00593B2A">
      <w:pPr>
        <w:tabs>
          <w:tab w:val="left" w:pos="300"/>
          <w:tab w:val="left" w:pos="820"/>
          <w:tab w:val="left" w:pos="1440"/>
          <w:tab w:val="left" w:pos="1669"/>
          <w:tab w:val="left" w:pos="2494"/>
          <w:tab w:val="left" w:pos="3680"/>
          <w:tab w:val="left" w:pos="4395"/>
        </w:tabs>
        <w:spacing w:before="40" w:after="40" w:line="240" w:lineRule="auto"/>
        <w:rPr>
          <w:rFonts w:ascii="Arial" w:hAnsi="Arial" w:cs="Arial"/>
          <w:b/>
          <w:sz w:val="24"/>
          <w:szCs w:val="24"/>
          <w:lang w:eastAsia="cs-CZ"/>
        </w:rPr>
      </w:pPr>
      <w:r w:rsidRPr="00593B2A">
        <w:rPr>
          <w:rFonts w:ascii="Arial" w:hAnsi="Arial" w:cs="Arial"/>
          <w:b/>
          <w:sz w:val="24"/>
          <w:szCs w:val="24"/>
          <w:lang w:eastAsia="cs-CZ"/>
        </w:rPr>
        <w:tab/>
      </w:r>
      <w:r w:rsidRPr="00593B2A">
        <w:rPr>
          <w:rFonts w:ascii="Arial" w:hAnsi="Arial" w:cs="Arial"/>
          <w:b/>
          <w:sz w:val="24"/>
          <w:szCs w:val="24"/>
          <w:lang w:eastAsia="cs-CZ"/>
        </w:rPr>
        <w:tab/>
      </w:r>
      <w:r w:rsidRPr="00593B2A">
        <w:rPr>
          <w:rFonts w:ascii="Arial" w:hAnsi="Arial" w:cs="Arial"/>
          <w:b/>
          <w:sz w:val="24"/>
          <w:szCs w:val="24"/>
          <w:lang w:eastAsia="cs-CZ"/>
        </w:rPr>
        <w:tab/>
      </w:r>
      <w:r w:rsidRPr="00593B2A">
        <w:rPr>
          <w:rFonts w:ascii="Arial" w:hAnsi="Arial" w:cs="Arial"/>
          <w:b/>
          <w:sz w:val="24"/>
          <w:szCs w:val="24"/>
          <w:lang w:eastAsia="cs-CZ"/>
        </w:rPr>
        <w:tab/>
        <w:t xml:space="preserve">        DIČ:</w:t>
      </w:r>
      <w:r w:rsidRPr="00593B2A">
        <w:rPr>
          <w:rFonts w:ascii="Arial" w:hAnsi="Arial" w:cs="Arial"/>
          <w:color w:val="FF0000"/>
          <w:sz w:val="24"/>
          <w:szCs w:val="24"/>
          <w:lang w:eastAsia="cs-CZ"/>
        </w:rPr>
        <w:t xml:space="preserve"> </w:t>
      </w:r>
      <w:r w:rsidRPr="00593B2A">
        <w:rPr>
          <w:rFonts w:ascii="Arial" w:hAnsi="Arial" w:cs="Arial"/>
          <w:color w:val="FF0000"/>
          <w:sz w:val="24"/>
          <w:szCs w:val="24"/>
          <w:lang w:eastAsia="cs-CZ"/>
        </w:rPr>
        <w:tab/>
      </w:r>
      <w:r w:rsidRPr="00593B2A">
        <w:rPr>
          <w:rFonts w:ascii="Arial" w:hAnsi="Arial" w:cs="Arial"/>
          <w:color w:val="FF0000"/>
          <w:sz w:val="24"/>
          <w:szCs w:val="24"/>
          <w:lang w:eastAsia="cs-CZ"/>
        </w:rPr>
        <w:tab/>
        <w:t>…</w:t>
      </w:r>
      <w:proofErr w:type="spellStart"/>
      <w:r w:rsidRPr="00593B2A">
        <w:rPr>
          <w:rFonts w:ascii="Arial" w:hAnsi="Arial" w:cs="Arial"/>
          <w:color w:val="FF0000"/>
          <w:sz w:val="24"/>
          <w:szCs w:val="24"/>
          <w:lang w:eastAsia="cs-CZ"/>
        </w:rPr>
        <w:t>xxx</w:t>
      </w:r>
      <w:proofErr w:type="spellEnd"/>
      <w:r w:rsidRPr="00593B2A">
        <w:rPr>
          <w:rFonts w:ascii="Arial" w:hAnsi="Arial" w:cs="Arial"/>
          <w:color w:val="FF0000"/>
          <w:sz w:val="24"/>
          <w:szCs w:val="24"/>
          <w:lang w:eastAsia="cs-CZ"/>
        </w:rPr>
        <w:t>…</w:t>
      </w:r>
      <w:r w:rsidRPr="00593B2A">
        <w:rPr>
          <w:rFonts w:ascii="Arial" w:hAnsi="Arial" w:cs="Arial"/>
          <w:b/>
          <w:sz w:val="24"/>
          <w:szCs w:val="24"/>
          <w:lang w:eastAsia="cs-CZ"/>
        </w:rPr>
        <w:tab/>
      </w:r>
    </w:p>
    <w:p w14:paraId="4C61A00E" w14:textId="77777777" w:rsidR="00957765" w:rsidRPr="00593B2A" w:rsidRDefault="00957765" w:rsidP="00593B2A">
      <w:pPr>
        <w:tabs>
          <w:tab w:val="left" w:pos="2127"/>
          <w:tab w:val="left" w:pos="4395"/>
        </w:tabs>
        <w:spacing w:before="40" w:after="40" w:line="240" w:lineRule="auto"/>
        <w:rPr>
          <w:rFonts w:ascii="Arial" w:hAnsi="Arial" w:cs="Arial"/>
          <w:b/>
          <w:sz w:val="24"/>
          <w:szCs w:val="24"/>
          <w:lang w:eastAsia="cs-CZ"/>
        </w:rPr>
      </w:pPr>
      <w:r w:rsidRPr="00593B2A">
        <w:rPr>
          <w:rFonts w:ascii="Arial" w:hAnsi="Arial" w:cs="Arial"/>
          <w:sz w:val="24"/>
          <w:szCs w:val="24"/>
          <w:lang w:eastAsia="cs-CZ"/>
        </w:rPr>
        <w:tab/>
      </w:r>
      <w:r w:rsidRPr="00593B2A">
        <w:rPr>
          <w:rFonts w:ascii="Arial" w:hAnsi="Arial" w:cs="Arial"/>
          <w:b/>
          <w:sz w:val="24"/>
          <w:szCs w:val="24"/>
          <w:lang w:eastAsia="cs-CZ"/>
        </w:rPr>
        <w:t xml:space="preserve">Bankovní spojení: </w:t>
      </w:r>
      <w:r w:rsidRPr="00593B2A">
        <w:rPr>
          <w:rFonts w:ascii="Arial" w:hAnsi="Arial" w:cs="Arial"/>
          <w:b/>
          <w:sz w:val="24"/>
          <w:szCs w:val="24"/>
          <w:lang w:eastAsia="cs-CZ"/>
        </w:rPr>
        <w:tab/>
      </w:r>
      <w:r w:rsidRPr="00593B2A">
        <w:rPr>
          <w:rFonts w:ascii="Arial" w:hAnsi="Arial" w:cs="Arial"/>
          <w:color w:val="FF0000"/>
          <w:sz w:val="24"/>
          <w:szCs w:val="24"/>
          <w:lang w:eastAsia="cs-CZ"/>
        </w:rPr>
        <w:t>…</w:t>
      </w:r>
      <w:proofErr w:type="spellStart"/>
      <w:r w:rsidRPr="00593B2A">
        <w:rPr>
          <w:rFonts w:ascii="Arial" w:hAnsi="Arial" w:cs="Arial"/>
          <w:color w:val="FF0000"/>
          <w:sz w:val="24"/>
          <w:szCs w:val="24"/>
          <w:lang w:eastAsia="cs-CZ"/>
        </w:rPr>
        <w:t>xxx</w:t>
      </w:r>
      <w:proofErr w:type="spellEnd"/>
      <w:r w:rsidRPr="00593B2A">
        <w:rPr>
          <w:rFonts w:ascii="Arial" w:hAnsi="Arial" w:cs="Arial"/>
          <w:color w:val="FF0000"/>
          <w:sz w:val="24"/>
          <w:szCs w:val="24"/>
          <w:lang w:eastAsia="cs-CZ"/>
        </w:rPr>
        <w:t>…</w:t>
      </w:r>
    </w:p>
    <w:p w14:paraId="58460791" w14:textId="77777777" w:rsidR="00957765" w:rsidRPr="00593B2A" w:rsidRDefault="00957765" w:rsidP="00593B2A">
      <w:pPr>
        <w:spacing w:before="40" w:after="40" w:line="240" w:lineRule="auto"/>
        <w:rPr>
          <w:rFonts w:ascii="Arial" w:hAnsi="Arial" w:cs="Arial"/>
          <w:b/>
          <w:sz w:val="24"/>
          <w:szCs w:val="24"/>
          <w:lang w:eastAsia="cs-CZ"/>
        </w:rPr>
      </w:pPr>
      <w:r w:rsidRPr="00593B2A">
        <w:rPr>
          <w:rFonts w:ascii="Arial" w:hAnsi="Arial" w:cs="Arial"/>
          <w:sz w:val="24"/>
          <w:szCs w:val="24"/>
          <w:lang w:eastAsia="cs-CZ"/>
        </w:rPr>
        <w:tab/>
      </w:r>
      <w:r w:rsidRPr="00593B2A">
        <w:rPr>
          <w:rFonts w:ascii="Arial" w:hAnsi="Arial" w:cs="Arial"/>
          <w:sz w:val="24"/>
          <w:szCs w:val="24"/>
          <w:lang w:eastAsia="cs-CZ"/>
        </w:rPr>
        <w:tab/>
      </w:r>
      <w:r w:rsidRPr="00593B2A">
        <w:rPr>
          <w:rFonts w:ascii="Arial" w:hAnsi="Arial" w:cs="Arial"/>
          <w:sz w:val="24"/>
          <w:szCs w:val="24"/>
          <w:lang w:eastAsia="cs-CZ"/>
        </w:rPr>
        <w:tab/>
      </w:r>
      <w:r w:rsidRPr="00593B2A">
        <w:rPr>
          <w:rFonts w:ascii="Arial" w:hAnsi="Arial" w:cs="Arial"/>
          <w:b/>
          <w:sz w:val="24"/>
          <w:szCs w:val="24"/>
          <w:lang w:eastAsia="cs-CZ"/>
        </w:rPr>
        <w:t xml:space="preserve">Číslo účtu: </w:t>
      </w:r>
      <w:r w:rsidRPr="00593B2A">
        <w:rPr>
          <w:rFonts w:ascii="Arial" w:hAnsi="Arial" w:cs="Arial"/>
          <w:b/>
          <w:sz w:val="24"/>
          <w:szCs w:val="24"/>
          <w:lang w:eastAsia="cs-CZ"/>
        </w:rPr>
        <w:tab/>
      </w:r>
      <w:r w:rsidRPr="00593B2A">
        <w:rPr>
          <w:rFonts w:ascii="Arial" w:hAnsi="Arial" w:cs="Arial"/>
          <w:b/>
          <w:sz w:val="24"/>
          <w:szCs w:val="24"/>
          <w:lang w:eastAsia="cs-CZ"/>
        </w:rPr>
        <w:tab/>
      </w:r>
      <w:r w:rsidRPr="00593B2A">
        <w:rPr>
          <w:rFonts w:ascii="Arial" w:hAnsi="Arial" w:cs="Arial"/>
          <w:color w:val="FF0000"/>
          <w:sz w:val="24"/>
          <w:szCs w:val="24"/>
          <w:lang w:eastAsia="cs-CZ"/>
        </w:rPr>
        <w:t>…</w:t>
      </w:r>
      <w:proofErr w:type="spellStart"/>
      <w:r w:rsidRPr="00593B2A">
        <w:rPr>
          <w:rFonts w:ascii="Arial" w:hAnsi="Arial" w:cs="Arial"/>
          <w:color w:val="FF0000"/>
          <w:sz w:val="24"/>
          <w:szCs w:val="24"/>
          <w:lang w:eastAsia="cs-CZ"/>
        </w:rPr>
        <w:t>xxx</w:t>
      </w:r>
      <w:proofErr w:type="spellEnd"/>
      <w:r w:rsidRPr="00593B2A">
        <w:rPr>
          <w:rFonts w:ascii="Arial" w:hAnsi="Arial" w:cs="Arial"/>
          <w:color w:val="FF0000"/>
          <w:sz w:val="24"/>
          <w:szCs w:val="24"/>
          <w:lang w:eastAsia="cs-CZ"/>
        </w:rPr>
        <w:t>…</w:t>
      </w:r>
      <w:r w:rsidRPr="00593B2A">
        <w:rPr>
          <w:rFonts w:ascii="Arial" w:hAnsi="Arial" w:cs="Arial"/>
          <w:b/>
          <w:sz w:val="24"/>
          <w:szCs w:val="24"/>
          <w:lang w:eastAsia="cs-CZ"/>
        </w:rPr>
        <w:tab/>
        <w:t xml:space="preserve">  </w:t>
      </w:r>
    </w:p>
    <w:p w14:paraId="119D3566" w14:textId="77777777" w:rsidR="00957765" w:rsidRPr="00593B2A" w:rsidRDefault="00957765" w:rsidP="00593B2A">
      <w:pPr>
        <w:spacing w:after="0" w:line="240" w:lineRule="auto"/>
        <w:jc w:val="both"/>
        <w:rPr>
          <w:rFonts w:ascii="Arial" w:hAnsi="Arial" w:cs="Arial"/>
          <w:sz w:val="24"/>
          <w:szCs w:val="20"/>
          <w:lang w:eastAsia="cs-CZ"/>
        </w:rPr>
      </w:pPr>
      <w:r w:rsidRPr="00593B2A">
        <w:rPr>
          <w:rFonts w:ascii="Arial" w:hAnsi="Arial" w:cs="Arial"/>
          <w:sz w:val="24"/>
          <w:szCs w:val="20"/>
          <w:lang w:eastAsia="cs-CZ"/>
        </w:rPr>
        <w:t xml:space="preserve">Společnost zapsána v Obchodním rejstříku </w:t>
      </w:r>
      <w:proofErr w:type="gramStart"/>
      <w:r w:rsidRPr="00593B2A">
        <w:rPr>
          <w:rFonts w:ascii="Arial" w:hAnsi="Arial" w:cs="Arial"/>
          <w:sz w:val="24"/>
          <w:szCs w:val="20"/>
          <w:lang w:eastAsia="cs-CZ"/>
        </w:rPr>
        <w:t>vedeném .</w:t>
      </w:r>
      <w:proofErr w:type="gramEnd"/>
      <w:r w:rsidRPr="00593B2A">
        <w:rPr>
          <w:rFonts w:ascii="Arial" w:hAnsi="Arial" w:cs="Arial"/>
          <w:sz w:val="24"/>
          <w:szCs w:val="20"/>
          <w:lang w:eastAsia="cs-CZ"/>
        </w:rPr>
        <w:t xml:space="preserve"> </w:t>
      </w:r>
      <w:r w:rsidRPr="00593B2A">
        <w:rPr>
          <w:rFonts w:ascii="Arial" w:hAnsi="Arial" w:cs="Arial"/>
          <w:color w:val="FF0000"/>
          <w:sz w:val="24"/>
          <w:szCs w:val="20"/>
          <w:lang w:eastAsia="cs-CZ"/>
        </w:rPr>
        <w:t>…</w:t>
      </w:r>
      <w:proofErr w:type="spellStart"/>
      <w:r w:rsidRPr="00593B2A">
        <w:rPr>
          <w:rFonts w:ascii="Arial" w:hAnsi="Arial" w:cs="Arial"/>
          <w:color w:val="FF0000"/>
          <w:sz w:val="24"/>
          <w:szCs w:val="20"/>
          <w:lang w:eastAsia="cs-CZ"/>
        </w:rPr>
        <w:t>xxx</w:t>
      </w:r>
      <w:proofErr w:type="spellEnd"/>
      <w:r w:rsidRPr="00593B2A">
        <w:rPr>
          <w:rFonts w:ascii="Arial" w:hAnsi="Arial" w:cs="Arial"/>
          <w:color w:val="FF0000"/>
          <w:sz w:val="24"/>
          <w:szCs w:val="20"/>
          <w:lang w:eastAsia="cs-CZ"/>
        </w:rPr>
        <w:t>…</w:t>
      </w:r>
      <w:r w:rsidRPr="00593B2A">
        <w:rPr>
          <w:rFonts w:ascii="Arial" w:hAnsi="Arial" w:cs="Arial"/>
          <w:b/>
          <w:color w:val="FF0000"/>
          <w:sz w:val="24"/>
          <w:szCs w:val="20"/>
          <w:lang w:eastAsia="cs-CZ"/>
        </w:rPr>
        <w:t xml:space="preserve"> </w:t>
      </w:r>
      <w:r w:rsidRPr="00593B2A">
        <w:rPr>
          <w:rFonts w:ascii="Arial" w:hAnsi="Arial" w:cs="Arial"/>
          <w:sz w:val="24"/>
          <w:szCs w:val="20"/>
          <w:lang w:eastAsia="cs-CZ"/>
        </w:rPr>
        <w:t>v ...................</w:t>
      </w:r>
    </w:p>
    <w:p w14:paraId="571636DC" w14:textId="77777777" w:rsidR="00957765" w:rsidRPr="00593B2A" w:rsidRDefault="00957765" w:rsidP="00593B2A">
      <w:pPr>
        <w:tabs>
          <w:tab w:val="left" w:pos="2127"/>
        </w:tabs>
        <w:spacing w:after="0" w:line="240" w:lineRule="auto"/>
        <w:jc w:val="center"/>
        <w:rPr>
          <w:rFonts w:ascii="Arial" w:hAnsi="Arial" w:cs="Arial"/>
          <w:bCs/>
          <w:caps/>
          <w:sz w:val="24"/>
          <w:szCs w:val="24"/>
          <w:lang w:eastAsia="cs-CZ"/>
        </w:rPr>
      </w:pPr>
      <w:r w:rsidRPr="00593B2A">
        <w:rPr>
          <w:rFonts w:ascii="Arial" w:hAnsi="Arial" w:cs="Arial"/>
          <w:sz w:val="24"/>
          <w:szCs w:val="24"/>
          <w:lang w:eastAsia="cs-CZ"/>
        </w:rPr>
        <w:t>v oddíle ..................složce..............</w:t>
      </w:r>
    </w:p>
    <w:permEnd w:id="2052987134"/>
    <w:p w14:paraId="0A438797" w14:textId="77777777" w:rsidR="00957765" w:rsidRPr="00593B2A" w:rsidRDefault="00957765" w:rsidP="00593B2A">
      <w:pPr>
        <w:spacing w:after="120" w:line="240" w:lineRule="auto"/>
        <w:rPr>
          <w:rFonts w:ascii="Arial" w:hAnsi="Arial" w:cs="Arial"/>
          <w:sz w:val="24"/>
          <w:szCs w:val="24"/>
          <w:lang w:eastAsia="cs-CZ"/>
        </w:rPr>
      </w:pPr>
    </w:p>
    <w:p w14:paraId="5BB57462" w14:textId="77777777" w:rsidR="00957765" w:rsidRPr="00593B2A" w:rsidRDefault="00957765" w:rsidP="00593B2A">
      <w:pPr>
        <w:spacing w:before="40" w:after="40" w:line="240" w:lineRule="auto"/>
        <w:rPr>
          <w:rFonts w:ascii="Arial" w:hAnsi="Arial" w:cs="Arial"/>
          <w:sz w:val="24"/>
          <w:szCs w:val="24"/>
          <w:lang w:eastAsia="cs-CZ"/>
        </w:rPr>
      </w:pPr>
      <w:r w:rsidRPr="00593B2A">
        <w:rPr>
          <w:rFonts w:ascii="Arial" w:hAnsi="Arial" w:cs="Arial"/>
          <w:sz w:val="24"/>
          <w:szCs w:val="24"/>
          <w:lang w:eastAsia="cs-CZ"/>
        </w:rPr>
        <w:t>(dále: „zhotovitel“)</w:t>
      </w:r>
    </w:p>
    <w:p w14:paraId="5B3ECD35" w14:textId="77777777" w:rsidR="00957765" w:rsidRPr="00593B2A" w:rsidRDefault="00957765" w:rsidP="00593B2A">
      <w:pPr>
        <w:spacing w:after="0" w:line="240" w:lineRule="auto"/>
        <w:rPr>
          <w:rFonts w:ascii="Arial" w:hAnsi="Arial" w:cs="Arial"/>
          <w:sz w:val="24"/>
          <w:szCs w:val="24"/>
          <w:lang w:eastAsia="cs-CZ"/>
        </w:rPr>
      </w:pPr>
      <w:r w:rsidRPr="00593B2A">
        <w:rPr>
          <w:rFonts w:ascii="Arial" w:hAnsi="Arial" w:cs="Arial"/>
          <w:sz w:val="24"/>
          <w:szCs w:val="24"/>
          <w:lang w:eastAsia="cs-CZ"/>
        </w:rPr>
        <w:t xml:space="preserve">dnešního dne uzavírají podle </w:t>
      </w:r>
      <w:proofErr w:type="spellStart"/>
      <w:r w:rsidRPr="00593B2A">
        <w:rPr>
          <w:rFonts w:ascii="Arial" w:hAnsi="Arial" w:cs="Arial"/>
          <w:sz w:val="24"/>
          <w:szCs w:val="24"/>
          <w:lang w:eastAsia="cs-CZ"/>
        </w:rPr>
        <w:t>ust</w:t>
      </w:r>
      <w:proofErr w:type="spellEnd"/>
      <w:r w:rsidRPr="00593B2A">
        <w:rPr>
          <w:rFonts w:ascii="Arial" w:hAnsi="Arial" w:cs="Arial"/>
          <w:sz w:val="24"/>
          <w:szCs w:val="24"/>
          <w:lang w:eastAsia="cs-CZ"/>
        </w:rPr>
        <w:t xml:space="preserve">. § </w:t>
      </w:r>
      <w:smartTag w:uri="urn:schemas-microsoft-com:office:smarttags" w:element="metricconverter">
        <w:smartTagPr>
          <w:attr w:name="ProductID" w:val="2586 a"/>
        </w:smartTagPr>
        <w:r w:rsidRPr="00593B2A">
          <w:rPr>
            <w:rFonts w:ascii="Arial" w:hAnsi="Arial" w:cs="Arial"/>
            <w:sz w:val="24"/>
            <w:szCs w:val="24"/>
            <w:lang w:eastAsia="cs-CZ"/>
          </w:rPr>
          <w:t>2586 a</w:t>
        </w:r>
      </w:smartTag>
      <w:r w:rsidRPr="00593B2A">
        <w:rPr>
          <w:rFonts w:ascii="Arial" w:hAnsi="Arial" w:cs="Arial"/>
          <w:sz w:val="24"/>
          <w:szCs w:val="24"/>
          <w:lang w:eastAsia="cs-CZ"/>
        </w:rPr>
        <w:t xml:space="preserve"> násl. zákona č. 89/2012 Sb. v platném znění (dále jen: „občanský zákoník“) tuto smlouvu:</w:t>
      </w:r>
    </w:p>
    <w:p w14:paraId="135362E4" w14:textId="77777777" w:rsidR="00957765" w:rsidRPr="00593B2A" w:rsidRDefault="00957765" w:rsidP="00593B2A">
      <w:pPr>
        <w:spacing w:after="0" w:line="240" w:lineRule="auto"/>
        <w:jc w:val="center"/>
        <w:rPr>
          <w:rFonts w:ascii="Arial" w:hAnsi="Arial" w:cs="Arial"/>
          <w:b/>
          <w:sz w:val="24"/>
          <w:szCs w:val="20"/>
          <w:lang w:eastAsia="cs-CZ"/>
        </w:rPr>
      </w:pPr>
    </w:p>
    <w:p w14:paraId="0105893E" w14:textId="77777777" w:rsidR="00957765" w:rsidRPr="00593B2A" w:rsidRDefault="00957765" w:rsidP="00593B2A">
      <w:pPr>
        <w:spacing w:after="0" w:line="240" w:lineRule="auto"/>
        <w:jc w:val="center"/>
        <w:rPr>
          <w:rFonts w:ascii="Arial" w:hAnsi="Arial" w:cs="Arial"/>
          <w:b/>
          <w:sz w:val="36"/>
          <w:szCs w:val="36"/>
          <w:lang w:eastAsia="cs-CZ"/>
        </w:rPr>
      </w:pPr>
      <w:r w:rsidRPr="00593B2A">
        <w:rPr>
          <w:rFonts w:ascii="Arial" w:hAnsi="Arial" w:cs="Arial"/>
          <w:b/>
          <w:sz w:val="36"/>
          <w:szCs w:val="36"/>
          <w:lang w:eastAsia="cs-CZ"/>
        </w:rPr>
        <w:t>SMLOUVA O DÍLO</w:t>
      </w:r>
    </w:p>
    <w:p w14:paraId="4C6EBCC8" w14:textId="77777777" w:rsidR="00957765" w:rsidRPr="00593B2A" w:rsidRDefault="00957765" w:rsidP="00593B2A">
      <w:pPr>
        <w:spacing w:after="0" w:line="240" w:lineRule="auto"/>
        <w:jc w:val="center"/>
        <w:rPr>
          <w:rFonts w:ascii="Arial" w:hAnsi="Arial" w:cs="Arial"/>
          <w:b/>
          <w:sz w:val="24"/>
          <w:szCs w:val="20"/>
          <w:lang w:eastAsia="cs-CZ"/>
        </w:rPr>
      </w:pPr>
      <w:r w:rsidRPr="00593B2A">
        <w:rPr>
          <w:rFonts w:ascii="Arial" w:hAnsi="Arial" w:cs="Arial"/>
          <w:b/>
          <w:sz w:val="24"/>
          <w:szCs w:val="20"/>
          <w:lang w:eastAsia="cs-CZ"/>
        </w:rPr>
        <w:t>na realizaci veřejné zakázky s názvem:</w:t>
      </w:r>
    </w:p>
    <w:p w14:paraId="4F4D1368" w14:textId="77777777" w:rsidR="00957765" w:rsidRDefault="00957765" w:rsidP="00593B2A">
      <w:pPr>
        <w:spacing w:after="0" w:line="240" w:lineRule="auto"/>
        <w:jc w:val="center"/>
        <w:rPr>
          <w:rFonts w:ascii="Arial" w:hAnsi="Arial" w:cs="Arial"/>
          <w:bCs/>
          <w:sz w:val="24"/>
          <w:szCs w:val="24"/>
          <w:lang w:eastAsia="cs-CZ"/>
        </w:rPr>
      </w:pPr>
      <w:r w:rsidRPr="00593B2A">
        <w:rPr>
          <w:rFonts w:ascii="Arial" w:hAnsi="Arial" w:cs="Arial"/>
          <w:bCs/>
          <w:sz w:val="24"/>
          <w:szCs w:val="24"/>
          <w:lang w:eastAsia="cs-CZ"/>
        </w:rPr>
        <w:t>„</w:t>
      </w:r>
      <w:r w:rsidRPr="000C529B">
        <w:rPr>
          <w:rFonts w:ascii="Arial" w:hAnsi="Arial" w:cs="Arial"/>
          <w:b/>
          <w:bCs/>
          <w:spacing w:val="32"/>
          <w:sz w:val="24"/>
          <w:szCs w:val="24"/>
          <w:lang w:eastAsia="cs-CZ"/>
        </w:rPr>
        <w:t xml:space="preserve">Realizace expozice v </w:t>
      </w:r>
      <w:proofErr w:type="spellStart"/>
      <w:r w:rsidRPr="000C529B">
        <w:rPr>
          <w:rFonts w:ascii="Arial" w:hAnsi="Arial" w:cs="Arial"/>
          <w:b/>
          <w:bCs/>
          <w:spacing w:val="32"/>
          <w:sz w:val="24"/>
          <w:szCs w:val="24"/>
          <w:lang w:eastAsia="cs-CZ"/>
        </w:rPr>
        <w:t>Sankturinovském</w:t>
      </w:r>
      <w:proofErr w:type="spellEnd"/>
      <w:r w:rsidRPr="000C529B">
        <w:rPr>
          <w:rFonts w:ascii="Arial" w:hAnsi="Arial" w:cs="Arial"/>
          <w:b/>
          <w:bCs/>
          <w:spacing w:val="32"/>
          <w:sz w:val="24"/>
          <w:szCs w:val="24"/>
          <w:lang w:eastAsia="cs-CZ"/>
        </w:rPr>
        <w:t xml:space="preserve"> domě v Kutné Hoře</w:t>
      </w:r>
      <w:r w:rsidRPr="00593B2A">
        <w:rPr>
          <w:rFonts w:ascii="Arial" w:hAnsi="Arial" w:cs="Arial"/>
          <w:bCs/>
          <w:sz w:val="24"/>
          <w:szCs w:val="24"/>
          <w:lang w:eastAsia="cs-CZ"/>
        </w:rPr>
        <w:t>“</w:t>
      </w:r>
    </w:p>
    <w:p w14:paraId="5AEE5E69" w14:textId="77777777" w:rsidR="00957765" w:rsidRPr="00593B2A" w:rsidRDefault="00957765" w:rsidP="00593B2A">
      <w:pPr>
        <w:spacing w:after="0" w:line="240" w:lineRule="auto"/>
        <w:jc w:val="center"/>
        <w:rPr>
          <w:rFonts w:ascii="Arial" w:hAnsi="Arial" w:cs="Arial"/>
          <w:sz w:val="20"/>
          <w:szCs w:val="20"/>
          <w:lang w:eastAsia="cs-CZ"/>
        </w:rPr>
      </w:pPr>
      <w:r w:rsidRPr="00593B2A">
        <w:rPr>
          <w:rFonts w:ascii="Arial" w:hAnsi="Arial" w:cs="Arial"/>
          <w:bCs/>
          <w:sz w:val="20"/>
          <w:szCs w:val="20"/>
          <w:lang w:eastAsia="cs-CZ"/>
        </w:rPr>
        <w:t>(dále: „smlouva“)</w:t>
      </w:r>
    </w:p>
    <w:p w14:paraId="05A8D5FD" w14:textId="77777777" w:rsidR="00957765" w:rsidRPr="006A47BD" w:rsidRDefault="00957765"/>
    <w:p w14:paraId="3925F758" w14:textId="77777777" w:rsidR="00957765" w:rsidRPr="006A47BD" w:rsidRDefault="00957765"/>
    <w:p w14:paraId="008EB9CC" w14:textId="77777777" w:rsidR="00957765" w:rsidRPr="006A47BD" w:rsidRDefault="00957765">
      <w:pPr>
        <w:pStyle w:val="Odstavecseseznamem1"/>
        <w:keepNext/>
        <w:keepLines/>
        <w:numPr>
          <w:ilvl w:val="0"/>
          <w:numId w:val="1"/>
        </w:numPr>
        <w:tabs>
          <w:tab w:val="left" w:pos="0"/>
        </w:tabs>
        <w:spacing w:after="0"/>
        <w:ind w:left="0" w:firstLine="0"/>
        <w:jc w:val="both"/>
        <w:rPr>
          <w:rFonts w:ascii="Arial" w:hAnsi="Arial" w:cs="Arial"/>
          <w:b/>
          <w:caps/>
          <w:sz w:val="22"/>
          <w:szCs w:val="22"/>
        </w:rPr>
      </w:pPr>
      <w:r w:rsidRPr="006A47BD">
        <w:rPr>
          <w:rFonts w:ascii="Arial" w:hAnsi="Arial" w:cs="Arial"/>
          <w:b/>
          <w:caps/>
          <w:sz w:val="22"/>
          <w:szCs w:val="22"/>
        </w:rPr>
        <w:lastRenderedPageBreak/>
        <w:t>Předmět smlouvy a prohlášení stran</w:t>
      </w:r>
    </w:p>
    <w:p w14:paraId="7E7A7DE1" w14:textId="77777777" w:rsidR="00957765" w:rsidRPr="006A47BD" w:rsidRDefault="00957765">
      <w:pPr>
        <w:pStyle w:val="Odstavecseseznamem1"/>
        <w:keepNext/>
        <w:keepLines/>
        <w:numPr>
          <w:ilvl w:val="1"/>
          <w:numId w:val="1"/>
        </w:numPr>
        <w:tabs>
          <w:tab w:val="left" w:pos="0"/>
        </w:tabs>
        <w:spacing w:after="0"/>
        <w:ind w:left="709" w:hanging="709"/>
        <w:jc w:val="both"/>
        <w:rPr>
          <w:rFonts w:ascii="Arial" w:hAnsi="Arial" w:cs="Arial"/>
          <w:sz w:val="22"/>
          <w:szCs w:val="22"/>
        </w:rPr>
      </w:pPr>
      <w:r w:rsidRPr="006A47BD">
        <w:rPr>
          <w:rFonts w:ascii="Arial" w:hAnsi="Arial" w:cs="Arial"/>
          <w:sz w:val="22"/>
          <w:szCs w:val="22"/>
        </w:rPr>
        <w:t xml:space="preserve">Předmětem této smlouvy je závazek zhotovitele provést pro objednatele ve lhůtě a za podmínek v této smlouvě popsaných dílo (dále též jen „dílo“), jak je toto vymezeno v této smlouvě a jejích přílohách. </w:t>
      </w:r>
    </w:p>
    <w:p w14:paraId="3C3C187A" w14:textId="77777777" w:rsidR="00957765" w:rsidRPr="006A47BD" w:rsidRDefault="00957765">
      <w:pPr>
        <w:pStyle w:val="Odstavecseseznamem1"/>
        <w:keepNext/>
        <w:keepLines/>
        <w:numPr>
          <w:ilvl w:val="1"/>
          <w:numId w:val="1"/>
        </w:numPr>
        <w:tabs>
          <w:tab w:val="left" w:pos="0"/>
        </w:tabs>
        <w:spacing w:after="0"/>
        <w:ind w:left="709" w:hanging="709"/>
        <w:jc w:val="both"/>
        <w:rPr>
          <w:rFonts w:ascii="Arial" w:hAnsi="Arial" w:cs="Arial"/>
          <w:sz w:val="22"/>
          <w:szCs w:val="22"/>
        </w:rPr>
      </w:pPr>
      <w:r w:rsidRPr="006A47BD">
        <w:rPr>
          <w:rFonts w:ascii="Arial" w:hAnsi="Arial" w:cs="Arial"/>
          <w:sz w:val="22"/>
          <w:szCs w:val="22"/>
        </w:rPr>
        <w:t>Předmětem této smlouvy je dále závazek objednatele řádně a bezvadně provedené dílo převzít a způsobem sjednaným v této smlouvě za ně uhradit cenu.</w:t>
      </w:r>
    </w:p>
    <w:p w14:paraId="6883C960" w14:textId="77777777" w:rsidR="00957765" w:rsidRPr="006A47BD" w:rsidRDefault="00957765">
      <w:pPr>
        <w:pStyle w:val="Odstavecseseznamem1"/>
        <w:keepNext/>
        <w:keepLines/>
        <w:numPr>
          <w:ilvl w:val="1"/>
          <w:numId w:val="1"/>
        </w:numPr>
        <w:tabs>
          <w:tab w:val="left" w:pos="0"/>
        </w:tabs>
        <w:spacing w:after="0"/>
        <w:ind w:left="709" w:hanging="709"/>
        <w:jc w:val="both"/>
        <w:rPr>
          <w:rFonts w:ascii="Arial" w:hAnsi="Arial" w:cs="Arial"/>
          <w:sz w:val="22"/>
          <w:szCs w:val="22"/>
        </w:rPr>
      </w:pPr>
      <w:r w:rsidRPr="006A47BD">
        <w:rPr>
          <w:rFonts w:ascii="Arial" w:hAnsi="Arial" w:cs="Arial"/>
          <w:sz w:val="22"/>
          <w:szCs w:val="22"/>
        </w:rPr>
        <w:t xml:space="preserve">Tato smlouva je uzavírána na základě výsledků zadávacího řízení na veřejnou zakázku s názvem </w:t>
      </w:r>
      <w:r w:rsidRPr="006A47BD">
        <w:rPr>
          <w:rFonts w:ascii="Arial" w:hAnsi="Arial" w:cs="Arial"/>
          <w:b/>
          <w:sz w:val="22"/>
          <w:szCs w:val="22"/>
        </w:rPr>
        <w:t>„</w:t>
      </w:r>
      <w:r w:rsidRPr="000C529B">
        <w:rPr>
          <w:rFonts w:ascii="Arial" w:hAnsi="Arial" w:cs="Arial"/>
          <w:b/>
          <w:sz w:val="22"/>
          <w:szCs w:val="22"/>
        </w:rPr>
        <w:t xml:space="preserve">Realizace expozice v </w:t>
      </w:r>
      <w:proofErr w:type="spellStart"/>
      <w:r w:rsidRPr="000C529B">
        <w:rPr>
          <w:rFonts w:ascii="Arial" w:hAnsi="Arial" w:cs="Arial"/>
          <w:b/>
          <w:sz w:val="22"/>
          <w:szCs w:val="22"/>
        </w:rPr>
        <w:t>Sankturinovském</w:t>
      </w:r>
      <w:proofErr w:type="spellEnd"/>
      <w:r w:rsidRPr="000C529B">
        <w:rPr>
          <w:rFonts w:ascii="Arial" w:hAnsi="Arial" w:cs="Arial"/>
          <w:b/>
          <w:sz w:val="22"/>
          <w:szCs w:val="22"/>
        </w:rPr>
        <w:t xml:space="preserve"> domě v Kutné Hoře</w:t>
      </w:r>
      <w:r w:rsidRPr="006A47BD">
        <w:rPr>
          <w:rFonts w:ascii="Arial" w:hAnsi="Arial" w:cs="Arial"/>
          <w:b/>
          <w:sz w:val="22"/>
          <w:szCs w:val="22"/>
        </w:rPr>
        <w:t xml:space="preserve">“ </w:t>
      </w:r>
      <w:r w:rsidRPr="006A47BD">
        <w:rPr>
          <w:rFonts w:ascii="Arial" w:hAnsi="Arial" w:cs="Arial"/>
          <w:sz w:val="22"/>
          <w:szCs w:val="22"/>
        </w:rPr>
        <w:t>vedeného objednatelem jako zadavatelem veřejné zakázky (dále jen jako „</w:t>
      </w:r>
      <w:r w:rsidRPr="006A47BD">
        <w:rPr>
          <w:rFonts w:ascii="Arial" w:hAnsi="Arial" w:cs="Arial"/>
          <w:b/>
          <w:sz w:val="22"/>
          <w:szCs w:val="22"/>
        </w:rPr>
        <w:t>zadávací řízení</w:t>
      </w:r>
      <w:r w:rsidRPr="006A47BD">
        <w:rPr>
          <w:rFonts w:ascii="Arial" w:hAnsi="Arial" w:cs="Arial"/>
          <w:sz w:val="22"/>
          <w:szCs w:val="22"/>
        </w:rPr>
        <w:t xml:space="preserve">“). Nabídka zhotovitele byla vyhodnocena jako nejvýhodnější. Zadávací dokumentace včetně všech zadávacích podmínek, dodatečných </w:t>
      </w:r>
      <w:r w:rsidRPr="006A47BD">
        <w:rPr>
          <w:rFonts w:ascii="Arial" w:hAnsi="Arial" w:cs="Arial"/>
          <w:iCs/>
          <w:sz w:val="22"/>
          <w:szCs w:val="22"/>
        </w:rPr>
        <w:t xml:space="preserve">vysvětlení a informací poskytnutých zadavatelem v průběhu zadávacího řízení, jakož i nabídka </w:t>
      </w:r>
      <w:r w:rsidRPr="006A47BD">
        <w:rPr>
          <w:rFonts w:ascii="Arial" w:hAnsi="Arial" w:cs="Arial"/>
          <w:sz w:val="22"/>
          <w:szCs w:val="22"/>
        </w:rPr>
        <w:t xml:space="preserve">zhotovitele </w:t>
      </w:r>
      <w:r w:rsidRPr="006A47BD">
        <w:rPr>
          <w:rFonts w:ascii="Arial" w:hAnsi="Arial" w:cs="Arial"/>
          <w:iCs/>
          <w:sz w:val="22"/>
          <w:szCs w:val="22"/>
        </w:rPr>
        <w:t>a jeho vysvětlení a objasnění, která uvedl v průběhu zadávacího řízení, především stran popisu předmětu díla a způsob provedení jsou pro plnění této smlouvy závazné.</w:t>
      </w:r>
    </w:p>
    <w:p w14:paraId="22D1458A" w14:textId="77777777" w:rsidR="00957765" w:rsidRPr="006A47BD" w:rsidRDefault="00957765">
      <w:pPr>
        <w:pStyle w:val="Odstavecseseznamem1"/>
        <w:keepNext/>
        <w:keepLines/>
        <w:numPr>
          <w:ilvl w:val="1"/>
          <w:numId w:val="1"/>
        </w:numPr>
        <w:tabs>
          <w:tab w:val="left" w:pos="0"/>
        </w:tabs>
        <w:spacing w:after="0"/>
        <w:ind w:left="709" w:hanging="709"/>
        <w:jc w:val="both"/>
        <w:rPr>
          <w:rFonts w:ascii="Arial" w:hAnsi="Arial" w:cs="Arial"/>
          <w:sz w:val="22"/>
          <w:szCs w:val="22"/>
        </w:rPr>
      </w:pPr>
      <w:r w:rsidRPr="006A47BD">
        <w:rPr>
          <w:rFonts w:ascii="Arial" w:hAnsi="Arial" w:cs="Arial"/>
          <w:sz w:val="22"/>
          <w:szCs w:val="22"/>
        </w:rPr>
        <w:t xml:space="preserve">Zhotovitel ve smyslu </w:t>
      </w:r>
      <w:proofErr w:type="spellStart"/>
      <w:r w:rsidRPr="006A47BD">
        <w:rPr>
          <w:rFonts w:ascii="Arial" w:hAnsi="Arial" w:cs="Arial"/>
          <w:sz w:val="22"/>
          <w:szCs w:val="22"/>
        </w:rPr>
        <w:t>ust</w:t>
      </w:r>
      <w:proofErr w:type="spellEnd"/>
      <w:r w:rsidRPr="006A47BD">
        <w:rPr>
          <w:rFonts w:ascii="Arial" w:hAnsi="Arial" w:cs="Arial"/>
          <w:sz w:val="22"/>
          <w:szCs w:val="22"/>
        </w:rPr>
        <w:t xml:space="preserve">. § 5 odst. </w:t>
      </w:r>
      <w:smartTag w:uri="urn:schemas-microsoft-com:office:smarttags" w:element="metricconverter">
        <w:smartTagPr>
          <w:attr w:name="ProductID" w:val="1 a"/>
        </w:smartTagPr>
        <w:r w:rsidRPr="006A47BD">
          <w:rPr>
            <w:rFonts w:ascii="Arial" w:hAnsi="Arial" w:cs="Arial"/>
            <w:sz w:val="22"/>
            <w:szCs w:val="22"/>
          </w:rPr>
          <w:t>1 a</w:t>
        </w:r>
      </w:smartTag>
      <w:r w:rsidRPr="006A47BD">
        <w:rPr>
          <w:rFonts w:ascii="Arial" w:hAnsi="Arial" w:cs="Arial"/>
          <w:sz w:val="22"/>
          <w:szCs w:val="22"/>
        </w:rPr>
        <w:t xml:space="preserve"> § 2912 odst. 2 občanského zákoníku prohlašuje, že předmět plnění této smlouvy odpovídá předmětu jeho podnikatelské činnosti a zhotovitel disponuje veškerými podnikatelskými oprávněními pro jeho realizaci, popř. je schopen podnikatelská oprávnění zajistí prostřednictvím svých poddodavatelů. S ohledem na to se zhotovitel zavazuje postupovat při plnění této smlouvy s odbornou péčí. Zhotovitel od převzetí do odevzdání díla přebírá plnou odpovědnost za odbornost provádění díla. Zhotovitel bude dílo provádět v souladu s pokyny objednatele a spolupracovat s objednatelem a objednatelem určenými osobami.</w:t>
      </w:r>
    </w:p>
    <w:p w14:paraId="5165748E" w14:textId="77777777" w:rsidR="00957765" w:rsidRPr="006A47BD" w:rsidRDefault="00957765">
      <w:pPr>
        <w:pStyle w:val="Odstavecseseznamem1"/>
        <w:keepNext/>
        <w:keepLines/>
        <w:numPr>
          <w:ilvl w:val="1"/>
          <w:numId w:val="1"/>
        </w:numPr>
        <w:tabs>
          <w:tab w:val="left" w:pos="0"/>
        </w:tabs>
        <w:spacing w:after="0"/>
        <w:ind w:left="709" w:hanging="709"/>
        <w:jc w:val="both"/>
        <w:rPr>
          <w:rFonts w:ascii="Arial" w:hAnsi="Arial" w:cs="Arial"/>
          <w:sz w:val="22"/>
          <w:szCs w:val="22"/>
        </w:rPr>
      </w:pPr>
      <w:r w:rsidRPr="006A47BD">
        <w:rPr>
          <w:rFonts w:ascii="Arial" w:hAnsi="Arial" w:cs="Arial"/>
          <w:sz w:val="22"/>
          <w:szCs w:val="22"/>
        </w:rPr>
        <w:t>Smluvní strany ve vztahu k </w:t>
      </w:r>
      <w:proofErr w:type="spellStart"/>
      <w:r w:rsidRPr="006A47BD">
        <w:rPr>
          <w:rFonts w:ascii="Arial" w:hAnsi="Arial" w:cs="Arial"/>
          <w:sz w:val="22"/>
          <w:szCs w:val="22"/>
        </w:rPr>
        <w:t>ust</w:t>
      </w:r>
      <w:proofErr w:type="spellEnd"/>
      <w:r w:rsidRPr="006A47BD">
        <w:rPr>
          <w:rFonts w:ascii="Arial" w:hAnsi="Arial" w:cs="Arial"/>
          <w:sz w:val="22"/>
          <w:szCs w:val="22"/>
        </w:rPr>
        <w:t>. § 433 občanského zákoníku souhlasně prohlašují, že obsah této smlouvy sjednávají s ohledem na postavení zhotovitele jako profesionála.</w:t>
      </w:r>
    </w:p>
    <w:p w14:paraId="3C3558FB"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Zhotovitel prohlašuje, že dle jeho odborného názoru lze dílo popsané v této smlouvě ve sjednaném termínu, řádně a v kvalitě a za podmínek v této smlouvě sjednaných provést, a to za níže sjednanou cenu.</w:t>
      </w:r>
    </w:p>
    <w:p w14:paraId="65A37683" w14:textId="77777777" w:rsidR="00957765" w:rsidRPr="006A47BD" w:rsidRDefault="00957765">
      <w:pPr>
        <w:pStyle w:val="Odstavecseseznamem1"/>
        <w:keepNext/>
        <w:keepLines/>
        <w:spacing w:after="0"/>
        <w:ind w:left="709"/>
        <w:jc w:val="both"/>
        <w:rPr>
          <w:rFonts w:ascii="Arial" w:hAnsi="Arial" w:cs="Arial"/>
          <w:sz w:val="22"/>
          <w:szCs w:val="22"/>
        </w:rPr>
      </w:pPr>
    </w:p>
    <w:p w14:paraId="4B067DEB" w14:textId="77777777" w:rsidR="00957765" w:rsidRPr="006A47BD" w:rsidRDefault="00957765">
      <w:pPr>
        <w:pStyle w:val="Odstavecseseznamem1"/>
        <w:keepNext/>
        <w:keepLines/>
        <w:numPr>
          <w:ilvl w:val="0"/>
          <w:numId w:val="1"/>
        </w:numPr>
        <w:tabs>
          <w:tab w:val="left" w:pos="0"/>
        </w:tabs>
        <w:spacing w:after="0"/>
        <w:ind w:left="0" w:firstLine="0"/>
        <w:jc w:val="both"/>
        <w:rPr>
          <w:rFonts w:ascii="Arial" w:hAnsi="Arial" w:cs="Arial"/>
          <w:b/>
          <w:caps/>
          <w:sz w:val="22"/>
          <w:szCs w:val="22"/>
        </w:rPr>
      </w:pPr>
      <w:r w:rsidRPr="006A47BD">
        <w:rPr>
          <w:rFonts w:ascii="Arial" w:hAnsi="Arial" w:cs="Arial"/>
          <w:b/>
          <w:caps/>
          <w:sz w:val="22"/>
          <w:szCs w:val="22"/>
        </w:rPr>
        <w:t>Předmět plnění A SPECIFIKACE DÍLA</w:t>
      </w:r>
    </w:p>
    <w:p w14:paraId="14DC6AFF" w14:textId="4D5E22B1" w:rsidR="00957765" w:rsidRDefault="00957765" w:rsidP="00E06D6C">
      <w:pPr>
        <w:pStyle w:val="Odstavecseseznamem1"/>
        <w:keepNext/>
        <w:keepLines/>
        <w:numPr>
          <w:ilvl w:val="1"/>
          <w:numId w:val="1"/>
        </w:numPr>
        <w:spacing w:after="0"/>
        <w:ind w:left="709" w:hanging="709"/>
        <w:jc w:val="both"/>
        <w:rPr>
          <w:rFonts w:ascii="Arial" w:hAnsi="Arial" w:cs="Arial"/>
          <w:sz w:val="22"/>
          <w:szCs w:val="22"/>
        </w:rPr>
      </w:pPr>
      <w:r w:rsidRPr="000C529B">
        <w:rPr>
          <w:rFonts w:ascii="Arial" w:hAnsi="Arial" w:cs="Arial"/>
          <w:sz w:val="22"/>
          <w:szCs w:val="22"/>
        </w:rPr>
        <w:t xml:space="preserve">Dílem dle této smlouvy se rozumí </w:t>
      </w:r>
      <w:r w:rsidRPr="00420E3E">
        <w:rPr>
          <w:rFonts w:ascii="Arial" w:hAnsi="Arial" w:cs="Arial"/>
          <w:sz w:val="22"/>
          <w:szCs w:val="22"/>
        </w:rPr>
        <w:t>výroba, dodávka, odborná montáž, instalace a zprovoznění expozičních prvků s grafickými prvky a prvky audiovizuálními a dalších součástí</w:t>
      </w:r>
      <w:r w:rsidRPr="000C529B">
        <w:rPr>
          <w:rFonts w:ascii="Arial" w:hAnsi="Arial" w:cs="Arial"/>
          <w:sz w:val="22"/>
          <w:szCs w:val="22"/>
        </w:rPr>
        <w:t xml:space="preserve"> multimediální interaktivní expozice v </w:t>
      </w:r>
      <w:proofErr w:type="spellStart"/>
      <w:r w:rsidRPr="000C529B">
        <w:rPr>
          <w:rFonts w:ascii="Arial" w:hAnsi="Arial" w:cs="Arial"/>
          <w:sz w:val="22"/>
          <w:szCs w:val="22"/>
        </w:rPr>
        <w:t>Sankturinovském</w:t>
      </w:r>
      <w:proofErr w:type="spellEnd"/>
      <w:r w:rsidRPr="000C529B">
        <w:rPr>
          <w:rFonts w:ascii="Arial" w:hAnsi="Arial" w:cs="Arial"/>
          <w:sz w:val="22"/>
          <w:szCs w:val="22"/>
        </w:rPr>
        <w:t xml:space="preserve"> domě v Kutné Hoře na předem určené místo dle projektové dokumentace (dále zkráceně: „expozice“) a to formou komplexní dodávky „na klíč“. </w:t>
      </w:r>
    </w:p>
    <w:p w14:paraId="67017D7E" w14:textId="0C1A5560" w:rsidR="00957765" w:rsidRDefault="00957765" w:rsidP="00E06D6C">
      <w:pPr>
        <w:pStyle w:val="Odstavecseseznamem1"/>
        <w:keepNext/>
        <w:keepLines/>
        <w:numPr>
          <w:ilvl w:val="1"/>
          <w:numId w:val="1"/>
        </w:numPr>
        <w:spacing w:after="0"/>
        <w:ind w:left="709" w:hanging="709"/>
        <w:jc w:val="both"/>
        <w:rPr>
          <w:rFonts w:ascii="Arial" w:hAnsi="Arial" w:cs="Arial"/>
          <w:sz w:val="22"/>
          <w:szCs w:val="22"/>
        </w:rPr>
      </w:pPr>
      <w:r w:rsidRPr="000C529B">
        <w:rPr>
          <w:rFonts w:ascii="Arial" w:hAnsi="Arial" w:cs="Arial"/>
          <w:sz w:val="22"/>
          <w:szCs w:val="22"/>
        </w:rPr>
        <w:t xml:space="preserve">Podrobně je předmět a rozsah díla specifikován všemi částmi níže uvedené projektové dokumentace </w:t>
      </w:r>
      <w:r w:rsidR="00420E3E" w:rsidRPr="00420E3E">
        <w:rPr>
          <w:rFonts w:ascii="Arial" w:hAnsi="Arial" w:cs="Arial"/>
          <w:sz w:val="22"/>
          <w:szCs w:val="22"/>
        </w:rPr>
        <w:t xml:space="preserve">pro výběr dodavatele a zadání realizace expozice renesančních věd a alchymie, stavebně historického vývoje objektu a osobnosti Felixe </w:t>
      </w:r>
      <w:proofErr w:type="spellStart"/>
      <w:r w:rsidR="00420E3E" w:rsidRPr="00420E3E">
        <w:rPr>
          <w:rFonts w:ascii="Arial" w:hAnsi="Arial" w:cs="Arial"/>
          <w:sz w:val="22"/>
          <w:szCs w:val="22"/>
        </w:rPr>
        <w:t>Jeneweina</w:t>
      </w:r>
      <w:proofErr w:type="spellEnd"/>
      <w:r w:rsidR="00420E3E" w:rsidRPr="00420E3E">
        <w:rPr>
          <w:rFonts w:ascii="Arial" w:hAnsi="Arial" w:cs="Arial"/>
          <w:sz w:val="22"/>
          <w:szCs w:val="22"/>
        </w:rPr>
        <w:t xml:space="preserve"> v </w:t>
      </w:r>
      <w:proofErr w:type="spellStart"/>
      <w:r w:rsidR="00420E3E" w:rsidRPr="00420E3E">
        <w:rPr>
          <w:rFonts w:ascii="Arial" w:hAnsi="Arial" w:cs="Arial"/>
          <w:sz w:val="22"/>
          <w:szCs w:val="22"/>
        </w:rPr>
        <w:t>Sankturinovském</w:t>
      </w:r>
      <w:proofErr w:type="spellEnd"/>
      <w:r w:rsidR="00420E3E" w:rsidRPr="00420E3E">
        <w:rPr>
          <w:rFonts w:ascii="Arial" w:hAnsi="Arial" w:cs="Arial"/>
          <w:sz w:val="22"/>
          <w:szCs w:val="22"/>
        </w:rPr>
        <w:t xml:space="preserve"> domě v Kutné Hoře sestavená zadavatelem podle návrhu, jehož autory jsou projektantka expozice Ing. arch. Eva </w:t>
      </w:r>
      <w:proofErr w:type="spellStart"/>
      <w:r w:rsidR="00420E3E" w:rsidRPr="00420E3E">
        <w:rPr>
          <w:rFonts w:ascii="Arial" w:hAnsi="Arial" w:cs="Arial"/>
          <w:sz w:val="22"/>
          <w:szCs w:val="22"/>
        </w:rPr>
        <w:t>Macholánová</w:t>
      </w:r>
      <w:proofErr w:type="spellEnd"/>
      <w:r w:rsidR="00420E3E" w:rsidRPr="00420E3E">
        <w:rPr>
          <w:rFonts w:ascii="Arial" w:hAnsi="Arial" w:cs="Arial"/>
          <w:sz w:val="22"/>
          <w:szCs w:val="22"/>
        </w:rPr>
        <w:t xml:space="preserve"> a projektant technického řešení Ing. arch. Ivo Motl. Tato projektová dokumentace sestavená zadavatelem, jenž obsahuje i výkaz výměr v elektronické formě </w:t>
      </w:r>
      <w:r w:rsidR="00420E3E">
        <w:rPr>
          <w:rFonts w:ascii="Arial" w:hAnsi="Arial" w:cs="Arial"/>
          <w:sz w:val="22"/>
          <w:szCs w:val="22"/>
        </w:rPr>
        <w:t>byla</w:t>
      </w:r>
      <w:r w:rsidR="00420E3E" w:rsidRPr="00420E3E">
        <w:rPr>
          <w:rFonts w:ascii="Arial" w:hAnsi="Arial" w:cs="Arial"/>
          <w:sz w:val="22"/>
          <w:szCs w:val="22"/>
        </w:rPr>
        <w:t xml:space="preserve"> součástí </w:t>
      </w:r>
      <w:r w:rsidR="00420E3E">
        <w:rPr>
          <w:rFonts w:ascii="Arial" w:hAnsi="Arial" w:cs="Arial"/>
          <w:sz w:val="22"/>
          <w:szCs w:val="22"/>
        </w:rPr>
        <w:t>zadávací dokumentace</w:t>
      </w:r>
      <w:r w:rsidR="00420E3E" w:rsidRPr="00420E3E">
        <w:rPr>
          <w:rFonts w:ascii="Arial" w:hAnsi="Arial" w:cs="Arial"/>
          <w:sz w:val="22"/>
          <w:szCs w:val="22"/>
        </w:rPr>
        <w:t xml:space="preserve"> ve složce s názvem: „PD </w:t>
      </w:r>
      <w:proofErr w:type="spellStart"/>
      <w:r w:rsidR="00420E3E" w:rsidRPr="00420E3E">
        <w:rPr>
          <w:rFonts w:ascii="Arial" w:hAnsi="Arial" w:cs="Arial"/>
          <w:sz w:val="22"/>
          <w:szCs w:val="22"/>
        </w:rPr>
        <w:t>Sankturinovský</w:t>
      </w:r>
      <w:proofErr w:type="spellEnd"/>
      <w:r w:rsidR="00420E3E" w:rsidRPr="00420E3E">
        <w:rPr>
          <w:rFonts w:ascii="Arial" w:hAnsi="Arial" w:cs="Arial"/>
          <w:sz w:val="22"/>
          <w:szCs w:val="22"/>
        </w:rPr>
        <w:t xml:space="preserve"> </w:t>
      </w:r>
      <w:proofErr w:type="gramStart"/>
      <w:r w:rsidR="00420E3E" w:rsidRPr="00420E3E">
        <w:rPr>
          <w:rFonts w:ascii="Arial" w:hAnsi="Arial" w:cs="Arial"/>
          <w:sz w:val="22"/>
          <w:szCs w:val="22"/>
        </w:rPr>
        <w:t>dům - expozice</w:t>
      </w:r>
      <w:proofErr w:type="gramEnd"/>
      <w:r w:rsidR="00420E3E" w:rsidRPr="00420E3E">
        <w:rPr>
          <w:rFonts w:ascii="Arial" w:hAnsi="Arial" w:cs="Arial"/>
          <w:sz w:val="22"/>
          <w:szCs w:val="22"/>
        </w:rPr>
        <w:t>“ (dále též „Projektová dokumentace expozice“ nebo „PD)</w:t>
      </w:r>
      <w:r w:rsidR="00420E3E">
        <w:rPr>
          <w:rFonts w:ascii="Arial" w:hAnsi="Arial" w:cs="Arial"/>
          <w:sz w:val="22"/>
          <w:szCs w:val="22"/>
        </w:rPr>
        <w:t>. Tato PD</w:t>
      </w:r>
      <w:r w:rsidRPr="000C529B">
        <w:rPr>
          <w:rFonts w:ascii="Arial" w:hAnsi="Arial" w:cs="Arial"/>
          <w:sz w:val="22"/>
          <w:szCs w:val="22"/>
        </w:rPr>
        <w:t xml:space="preserve"> byla součástí zadávací dokumentace shora uvedené veřejné zakázky a zadávacího řízení v odstavci 1.3 této smlouvy.</w:t>
      </w:r>
    </w:p>
    <w:p w14:paraId="3F384834" w14:textId="20429604" w:rsidR="00957765" w:rsidRPr="000C529B" w:rsidRDefault="00957765" w:rsidP="00E06D6C">
      <w:pPr>
        <w:pStyle w:val="Odstavecseseznamem1"/>
        <w:keepNext/>
        <w:keepLines/>
        <w:numPr>
          <w:ilvl w:val="1"/>
          <w:numId w:val="1"/>
        </w:numPr>
        <w:spacing w:after="0"/>
        <w:ind w:left="709" w:hanging="709"/>
        <w:jc w:val="both"/>
        <w:rPr>
          <w:rFonts w:ascii="Arial" w:hAnsi="Arial" w:cs="Arial"/>
          <w:sz w:val="22"/>
          <w:szCs w:val="22"/>
        </w:rPr>
      </w:pPr>
      <w:r w:rsidRPr="000C529B">
        <w:rPr>
          <w:rFonts w:ascii="Arial" w:hAnsi="Arial" w:cs="Arial"/>
          <w:sz w:val="22"/>
          <w:szCs w:val="22"/>
        </w:rPr>
        <w:t xml:space="preserve"> Provedení díla zahrnuje provedení, dodání a zajištění všech činností, prací, služeb, věcí a dodávek, nutných k realizaci sjednaného díla,</w:t>
      </w:r>
    </w:p>
    <w:p w14:paraId="453603EA"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lastRenderedPageBreak/>
        <w:t>Není-li v této smlouvě uvedeno jinak, není zhotovitel oprávněn ani povinen provést jakoukoliv změnu díla bez dohody s objednatelem ve formě písemného dodatku k této smlouvě.</w:t>
      </w:r>
    </w:p>
    <w:p w14:paraId="44410691"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 xml:space="preserve">Smluvní strany se výslovně dohodly, že normy ČSN (rozumí se tím i ČSN EN), jejichž použití přichází v úvahu při provádění </w:t>
      </w:r>
      <w:r>
        <w:rPr>
          <w:rFonts w:ascii="Arial" w:hAnsi="Arial" w:cs="Arial"/>
          <w:sz w:val="22"/>
          <w:szCs w:val="22"/>
        </w:rPr>
        <w:t>d</w:t>
      </w:r>
      <w:r w:rsidRPr="006A47BD">
        <w:rPr>
          <w:rFonts w:ascii="Arial" w:hAnsi="Arial" w:cs="Arial"/>
          <w:sz w:val="22"/>
          <w:szCs w:val="22"/>
        </w:rPr>
        <w:t xml:space="preserve">íla dle této smlouvy, budou pro realizaci daného </w:t>
      </w:r>
      <w:r>
        <w:rPr>
          <w:rFonts w:ascii="Arial" w:hAnsi="Arial" w:cs="Arial"/>
          <w:sz w:val="22"/>
          <w:szCs w:val="22"/>
        </w:rPr>
        <w:t>d</w:t>
      </w:r>
      <w:r w:rsidRPr="006A47BD">
        <w:rPr>
          <w:rFonts w:ascii="Arial" w:hAnsi="Arial" w:cs="Arial"/>
          <w:sz w:val="22"/>
          <w:szCs w:val="22"/>
        </w:rPr>
        <w:t>íla považovat obě smluvní strany za závazné v plném rozsahu. Zhotovitel má možnost nabídnout rovnocenné řešení.</w:t>
      </w:r>
    </w:p>
    <w:p w14:paraId="0DA5CB5C" w14:textId="6AD40676" w:rsidR="00957765" w:rsidRPr="00BC366D" w:rsidRDefault="00957765">
      <w:pPr>
        <w:pStyle w:val="Odstavecseseznamem"/>
        <w:keepNext/>
        <w:keepLines/>
        <w:numPr>
          <w:ilvl w:val="1"/>
          <w:numId w:val="1"/>
        </w:numPr>
        <w:suppressAutoHyphens w:val="0"/>
        <w:spacing w:line="276" w:lineRule="auto"/>
        <w:ind w:left="709" w:hanging="709"/>
        <w:contextualSpacing/>
        <w:jc w:val="both"/>
        <w:rPr>
          <w:sz w:val="22"/>
          <w:szCs w:val="22"/>
        </w:rPr>
      </w:pPr>
      <w:r w:rsidRPr="006A47BD">
        <w:rPr>
          <w:rFonts w:eastAsia="Times New Roman"/>
          <w:color w:val="000000"/>
          <w:sz w:val="22"/>
          <w:szCs w:val="22"/>
        </w:rPr>
        <w:t xml:space="preserve">Zhotovitel prohlašuje, že je oprávněn a odborně způsobilý provádět činnosti, které jsou předmětem díla podle této smlouvy. Při provádění díla postupuje zhotovitel s odbornou péčí a samostatně. </w:t>
      </w:r>
    </w:p>
    <w:p w14:paraId="6308DC78" w14:textId="2FE0894E" w:rsidR="00BC366D" w:rsidRPr="00BC366D" w:rsidRDefault="00BC366D">
      <w:pPr>
        <w:pStyle w:val="Odstavecseseznamem"/>
        <w:keepNext/>
        <w:keepLines/>
        <w:numPr>
          <w:ilvl w:val="1"/>
          <w:numId w:val="1"/>
        </w:numPr>
        <w:suppressAutoHyphens w:val="0"/>
        <w:spacing w:line="276" w:lineRule="auto"/>
        <w:ind w:left="709" w:hanging="709"/>
        <w:contextualSpacing/>
        <w:jc w:val="both"/>
        <w:rPr>
          <w:sz w:val="22"/>
          <w:szCs w:val="22"/>
        </w:rPr>
      </w:pPr>
      <w:bookmarkStart w:id="1" w:name="_Hlk127457852"/>
      <w:r>
        <w:rPr>
          <w:rFonts w:eastAsia="Times New Roman"/>
          <w:color w:val="000000"/>
          <w:sz w:val="22"/>
          <w:szCs w:val="22"/>
        </w:rPr>
        <w:t xml:space="preserve">Zhotovitel při provádění díla v celém jeho průběhu využívá na základě jeho nabídky při prokazování technické kvalifikace </w:t>
      </w:r>
      <w:r w:rsidR="007933F3">
        <w:rPr>
          <w:rFonts w:eastAsia="Times New Roman"/>
          <w:color w:val="000000"/>
          <w:sz w:val="22"/>
          <w:szCs w:val="22"/>
        </w:rPr>
        <w:t xml:space="preserve">dle části 6.2.3 </w:t>
      </w:r>
      <w:proofErr w:type="gramStart"/>
      <w:r w:rsidR="007933F3">
        <w:rPr>
          <w:rFonts w:eastAsia="Times New Roman"/>
          <w:color w:val="000000"/>
          <w:sz w:val="22"/>
          <w:szCs w:val="22"/>
        </w:rPr>
        <w:t>I</w:t>
      </w:r>
      <w:r w:rsidR="00B75B3E">
        <w:rPr>
          <w:rFonts w:eastAsia="Times New Roman"/>
          <w:color w:val="000000"/>
          <w:sz w:val="22"/>
          <w:szCs w:val="22"/>
        </w:rPr>
        <w:t>.</w:t>
      </w:r>
      <w:r w:rsidR="007933F3">
        <w:rPr>
          <w:rFonts w:eastAsia="Times New Roman"/>
          <w:color w:val="000000"/>
          <w:sz w:val="22"/>
          <w:szCs w:val="22"/>
        </w:rPr>
        <w:t>B</w:t>
      </w:r>
      <w:proofErr w:type="gramEnd"/>
      <w:r w:rsidR="007933F3">
        <w:rPr>
          <w:rFonts w:eastAsia="Times New Roman"/>
          <w:color w:val="000000"/>
          <w:sz w:val="22"/>
          <w:szCs w:val="22"/>
        </w:rPr>
        <w:t xml:space="preserve"> a II</w:t>
      </w:r>
      <w:r w:rsidR="00B75B3E">
        <w:rPr>
          <w:rFonts w:eastAsia="Times New Roman"/>
          <w:color w:val="000000"/>
          <w:sz w:val="22"/>
          <w:szCs w:val="22"/>
        </w:rPr>
        <w:t>.</w:t>
      </w:r>
      <w:r w:rsidR="007933F3">
        <w:rPr>
          <w:rFonts w:eastAsia="Times New Roman"/>
          <w:color w:val="000000"/>
          <w:sz w:val="22"/>
          <w:szCs w:val="22"/>
        </w:rPr>
        <w:t xml:space="preserve">B zadávací dokumentace zadávacího řízení </w:t>
      </w:r>
      <w:r>
        <w:rPr>
          <w:rFonts w:eastAsia="Times New Roman"/>
          <w:color w:val="000000"/>
          <w:sz w:val="22"/>
          <w:szCs w:val="22"/>
        </w:rPr>
        <w:t>těchto odborných osob:</w:t>
      </w:r>
    </w:p>
    <w:p w14:paraId="689DFEFB" w14:textId="0CDF048D" w:rsidR="00BC366D" w:rsidRDefault="00BC366D" w:rsidP="00BC366D">
      <w:pPr>
        <w:pStyle w:val="Odstavecseseznamem"/>
        <w:keepNext/>
        <w:keepLines/>
        <w:suppressAutoHyphens w:val="0"/>
        <w:spacing w:line="276" w:lineRule="auto"/>
        <w:ind w:left="709"/>
        <w:contextualSpacing/>
        <w:jc w:val="both"/>
        <w:rPr>
          <w:rFonts w:cs="Arial"/>
          <w:color w:val="FF0000"/>
          <w:sz w:val="24"/>
          <w:szCs w:val="24"/>
        </w:rPr>
      </w:pPr>
      <w:r w:rsidRPr="00BC366D">
        <w:rPr>
          <w:i/>
          <w:iCs/>
          <w:sz w:val="22"/>
          <w:szCs w:val="22"/>
        </w:rPr>
        <w:t>Odborn</w:t>
      </w:r>
      <w:r>
        <w:rPr>
          <w:i/>
          <w:iCs/>
          <w:sz w:val="22"/>
          <w:szCs w:val="22"/>
        </w:rPr>
        <w:t>ou</w:t>
      </w:r>
      <w:r w:rsidRPr="00BC366D">
        <w:rPr>
          <w:i/>
          <w:iCs/>
          <w:sz w:val="22"/>
          <w:szCs w:val="22"/>
        </w:rPr>
        <w:t xml:space="preserve"> osob</w:t>
      </w:r>
      <w:r>
        <w:rPr>
          <w:i/>
          <w:iCs/>
          <w:sz w:val="22"/>
          <w:szCs w:val="22"/>
        </w:rPr>
        <w:t>ou</w:t>
      </w:r>
      <w:r w:rsidRPr="00BC366D">
        <w:rPr>
          <w:i/>
          <w:iCs/>
          <w:sz w:val="22"/>
          <w:szCs w:val="22"/>
        </w:rPr>
        <w:t xml:space="preserve"> zhotovitele přímo odpovědn</w:t>
      </w:r>
      <w:r w:rsidR="00DE3150">
        <w:rPr>
          <w:i/>
          <w:iCs/>
          <w:sz w:val="22"/>
          <w:szCs w:val="22"/>
        </w:rPr>
        <w:t>é</w:t>
      </w:r>
      <w:r w:rsidRPr="00BC366D">
        <w:rPr>
          <w:i/>
          <w:iCs/>
          <w:sz w:val="22"/>
          <w:szCs w:val="22"/>
        </w:rPr>
        <w:t xml:space="preserve"> za dodávku a montáž </w:t>
      </w:r>
      <w:r w:rsidR="007933F3" w:rsidRPr="007933F3">
        <w:rPr>
          <w:i/>
          <w:iCs/>
          <w:sz w:val="22"/>
          <w:szCs w:val="22"/>
        </w:rPr>
        <w:t>expozičních mobiliářových a grafických prvků</w:t>
      </w:r>
      <w:r>
        <w:rPr>
          <w:i/>
          <w:iCs/>
          <w:sz w:val="22"/>
          <w:szCs w:val="22"/>
        </w:rPr>
        <w:t xml:space="preserve"> </w:t>
      </w:r>
      <w:proofErr w:type="gramStart"/>
      <w:r>
        <w:rPr>
          <w:i/>
          <w:iCs/>
          <w:sz w:val="22"/>
          <w:szCs w:val="22"/>
        </w:rPr>
        <w:t>je</w:t>
      </w:r>
      <w:permStart w:id="1769097580" w:edGrp="everyone"/>
      <w:r>
        <w:rPr>
          <w:i/>
          <w:iCs/>
          <w:sz w:val="22"/>
          <w:szCs w:val="22"/>
        </w:rPr>
        <w:t xml:space="preserve">:  </w:t>
      </w:r>
      <w:r w:rsidRPr="00593B2A">
        <w:rPr>
          <w:rFonts w:cs="Arial"/>
          <w:color w:val="FF0000"/>
          <w:sz w:val="24"/>
          <w:szCs w:val="24"/>
        </w:rPr>
        <w:t>…</w:t>
      </w:r>
      <w:proofErr w:type="spellStart"/>
      <w:proofErr w:type="gramEnd"/>
      <w:r w:rsidRPr="00593B2A">
        <w:rPr>
          <w:rFonts w:cs="Arial"/>
          <w:color w:val="FF0000"/>
          <w:sz w:val="24"/>
          <w:szCs w:val="24"/>
        </w:rPr>
        <w:t>xxx</w:t>
      </w:r>
      <w:proofErr w:type="spellEnd"/>
      <w:r w:rsidRPr="00593B2A">
        <w:rPr>
          <w:rFonts w:cs="Arial"/>
          <w:color w:val="FF0000"/>
          <w:sz w:val="24"/>
          <w:szCs w:val="24"/>
        </w:rPr>
        <w:t>…</w:t>
      </w:r>
      <w:r>
        <w:rPr>
          <w:i/>
          <w:iCs/>
          <w:sz w:val="22"/>
          <w:szCs w:val="22"/>
        </w:rPr>
        <w:t xml:space="preserve"> telefon:  </w:t>
      </w:r>
      <w:r w:rsidRPr="00593B2A">
        <w:rPr>
          <w:rFonts w:cs="Arial"/>
          <w:color w:val="FF0000"/>
          <w:sz w:val="24"/>
          <w:szCs w:val="24"/>
        </w:rPr>
        <w:t>…</w:t>
      </w:r>
      <w:proofErr w:type="spellStart"/>
      <w:r w:rsidRPr="00593B2A">
        <w:rPr>
          <w:rFonts w:cs="Arial"/>
          <w:color w:val="FF0000"/>
          <w:sz w:val="24"/>
          <w:szCs w:val="24"/>
        </w:rPr>
        <w:t>xxx</w:t>
      </w:r>
      <w:proofErr w:type="spellEnd"/>
      <w:r w:rsidRPr="00593B2A">
        <w:rPr>
          <w:rFonts w:cs="Arial"/>
          <w:color w:val="FF0000"/>
          <w:sz w:val="24"/>
          <w:szCs w:val="24"/>
        </w:rPr>
        <w:t>…</w:t>
      </w:r>
      <w:r>
        <w:rPr>
          <w:i/>
          <w:iCs/>
          <w:sz w:val="22"/>
          <w:szCs w:val="22"/>
        </w:rPr>
        <w:t xml:space="preserve"> email:</w:t>
      </w:r>
      <w:r w:rsidRPr="00BC366D">
        <w:rPr>
          <w:rFonts w:cs="Arial"/>
          <w:color w:val="FF0000"/>
          <w:sz w:val="24"/>
          <w:szCs w:val="24"/>
        </w:rPr>
        <w:t xml:space="preserve"> </w:t>
      </w:r>
      <w:r w:rsidRPr="00593B2A">
        <w:rPr>
          <w:rFonts w:cs="Arial"/>
          <w:color w:val="FF0000"/>
          <w:sz w:val="24"/>
          <w:szCs w:val="24"/>
        </w:rPr>
        <w:t>…</w:t>
      </w:r>
      <w:proofErr w:type="spellStart"/>
      <w:r w:rsidRPr="00593B2A">
        <w:rPr>
          <w:rFonts w:cs="Arial"/>
          <w:color w:val="FF0000"/>
          <w:sz w:val="24"/>
          <w:szCs w:val="24"/>
        </w:rPr>
        <w:t>xxx</w:t>
      </w:r>
      <w:proofErr w:type="spellEnd"/>
      <w:r w:rsidRPr="00593B2A">
        <w:rPr>
          <w:rFonts w:cs="Arial"/>
          <w:color w:val="FF0000"/>
          <w:sz w:val="24"/>
          <w:szCs w:val="24"/>
        </w:rPr>
        <w:t>…</w:t>
      </w:r>
    </w:p>
    <w:bookmarkEnd w:id="1"/>
    <w:permEnd w:id="1769097580"/>
    <w:p w14:paraId="3BB1CC6A" w14:textId="6CC060EB" w:rsidR="00BC366D" w:rsidRDefault="00BC366D" w:rsidP="00BC366D">
      <w:pPr>
        <w:pStyle w:val="Odstavecseseznamem"/>
        <w:keepNext/>
        <w:keepLines/>
        <w:suppressAutoHyphens w:val="0"/>
        <w:spacing w:line="276" w:lineRule="auto"/>
        <w:ind w:left="709"/>
        <w:contextualSpacing/>
        <w:jc w:val="both"/>
        <w:rPr>
          <w:rFonts w:cs="Arial"/>
          <w:color w:val="FF0000"/>
          <w:sz w:val="24"/>
          <w:szCs w:val="24"/>
        </w:rPr>
      </w:pPr>
      <w:r w:rsidRPr="00BC366D">
        <w:rPr>
          <w:i/>
          <w:iCs/>
          <w:sz w:val="22"/>
          <w:szCs w:val="22"/>
        </w:rPr>
        <w:t>Odborn</w:t>
      </w:r>
      <w:r>
        <w:rPr>
          <w:i/>
          <w:iCs/>
          <w:sz w:val="22"/>
          <w:szCs w:val="22"/>
        </w:rPr>
        <w:t>ou</w:t>
      </w:r>
      <w:r w:rsidRPr="00BC366D">
        <w:rPr>
          <w:i/>
          <w:iCs/>
          <w:sz w:val="22"/>
          <w:szCs w:val="22"/>
        </w:rPr>
        <w:t xml:space="preserve"> osob</w:t>
      </w:r>
      <w:r>
        <w:rPr>
          <w:i/>
          <w:iCs/>
          <w:sz w:val="22"/>
          <w:szCs w:val="22"/>
        </w:rPr>
        <w:t>ou</w:t>
      </w:r>
      <w:r w:rsidRPr="00BC366D">
        <w:rPr>
          <w:i/>
          <w:iCs/>
          <w:sz w:val="22"/>
          <w:szCs w:val="22"/>
        </w:rPr>
        <w:t xml:space="preserve"> zhotovitele přímo odpovědn</w:t>
      </w:r>
      <w:r w:rsidR="00DE3150">
        <w:rPr>
          <w:i/>
          <w:iCs/>
          <w:sz w:val="22"/>
          <w:szCs w:val="22"/>
        </w:rPr>
        <w:t>é</w:t>
      </w:r>
      <w:r w:rsidRPr="00BC366D">
        <w:rPr>
          <w:i/>
          <w:iCs/>
          <w:sz w:val="22"/>
          <w:szCs w:val="22"/>
        </w:rPr>
        <w:t xml:space="preserve"> za dodávku a montáž </w:t>
      </w:r>
      <w:r>
        <w:rPr>
          <w:i/>
          <w:iCs/>
          <w:sz w:val="22"/>
          <w:szCs w:val="22"/>
        </w:rPr>
        <w:t xml:space="preserve">audiovizuálních </w:t>
      </w:r>
      <w:r w:rsidRPr="00BC366D">
        <w:rPr>
          <w:i/>
          <w:iCs/>
          <w:sz w:val="22"/>
          <w:szCs w:val="22"/>
        </w:rPr>
        <w:t>prvků expozice</w:t>
      </w:r>
      <w:r>
        <w:rPr>
          <w:i/>
          <w:iCs/>
          <w:sz w:val="22"/>
          <w:szCs w:val="22"/>
        </w:rPr>
        <w:t xml:space="preserve"> </w:t>
      </w:r>
      <w:proofErr w:type="gramStart"/>
      <w:r>
        <w:rPr>
          <w:i/>
          <w:iCs/>
          <w:sz w:val="22"/>
          <w:szCs w:val="22"/>
        </w:rPr>
        <w:t>je</w:t>
      </w:r>
      <w:permStart w:id="877921330" w:edGrp="everyone"/>
      <w:r>
        <w:rPr>
          <w:i/>
          <w:iCs/>
          <w:sz w:val="22"/>
          <w:szCs w:val="22"/>
        </w:rPr>
        <w:t xml:space="preserve">:  </w:t>
      </w:r>
      <w:r w:rsidRPr="00593B2A">
        <w:rPr>
          <w:rFonts w:cs="Arial"/>
          <w:color w:val="FF0000"/>
          <w:sz w:val="24"/>
          <w:szCs w:val="24"/>
        </w:rPr>
        <w:t>…</w:t>
      </w:r>
      <w:proofErr w:type="spellStart"/>
      <w:proofErr w:type="gramEnd"/>
      <w:r w:rsidRPr="00593B2A">
        <w:rPr>
          <w:rFonts w:cs="Arial"/>
          <w:color w:val="FF0000"/>
          <w:sz w:val="24"/>
          <w:szCs w:val="24"/>
        </w:rPr>
        <w:t>xxx</w:t>
      </w:r>
      <w:proofErr w:type="spellEnd"/>
      <w:r w:rsidRPr="00593B2A">
        <w:rPr>
          <w:rFonts w:cs="Arial"/>
          <w:color w:val="FF0000"/>
          <w:sz w:val="24"/>
          <w:szCs w:val="24"/>
        </w:rPr>
        <w:t>…</w:t>
      </w:r>
      <w:r>
        <w:rPr>
          <w:i/>
          <w:iCs/>
          <w:sz w:val="22"/>
          <w:szCs w:val="22"/>
        </w:rPr>
        <w:t xml:space="preserve"> telefon:  </w:t>
      </w:r>
      <w:r w:rsidRPr="00593B2A">
        <w:rPr>
          <w:rFonts w:cs="Arial"/>
          <w:color w:val="FF0000"/>
          <w:sz w:val="24"/>
          <w:szCs w:val="24"/>
        </w:rPr>
        <w:t>…</w:t>
      </w:r>
      <w:proofErr w:type="spellStart"/>
      <w:r w:rsidRPr="00593B2A">
        <w:rPr>
          <w:rFonts w:cs="Arial"/>
          <w:color w:val="FF0000"/>
          <w:sz w:val="24"/>
          <w:szCs w:val="24"/>
        </w:rPr>
        <w:t>xxx</w:t>
      </w:r>
      <w:proofErr w:type="spellEnd"/>
      <w:r w:rsidRPr="00593B2A">
        <w:rPr>
          <w:rFonts w:cs="Arial"/>
          <w:color w:val="FF0000"/>
          <w:sz w:val="24"/>
          <w:szCs w:val="24"/>
        </w:rPr>
        <w:t>…</w:t>
      </w:r>
      <w:r>
        <w:rPr>
          <w:i/>
          <w:iCs/>
          <w:sz w:val="22"/>
          <w:szCs w:val="22"/>
        </w:rPr>
        <w:t xml:space="preserve"> email:</w:t>
      </w:r>
      <w:r w:rsidRPr="00BC366D">
        <w:rPr>
          <w:rFonts w:cs="Arial"/>
          <w:color w:val="FF0000"/>
          <w:sz w:val="24"/>
          <w:szCs w:val="24"/>
        </w:rPr>
        <w:t xml:space="preserve"> </w:t>
      </w:r>
      <w:r w:rsidRPr="00593B2A">
        <w:rPr>
          <w:rFonts w:cs="Arial"/>
          <w:color w:val="FF0000"/>
          <w:sz w:val="24"/>
          <w:szCs w:val="24"/>
        </w:rPr>
        <w:t>…</w:t>
      </w:r>
      <w:proofErr w:type="spellStart"/>
      <w:r w:rsidRPr="00593B2A">
        <w:rPr>
          <w:rFonts w:cs="Arial"/>
          <w:color w:val="FF0000"/>
          <w:sz w:val="24"/>
          <w:szCs w:val="24"/>
        </w:rPr>
        <w:t>xxx</w:t>
      </w:r>
      <w:proofErr w:type="spellEnd"/>
      <w:r w:rsidRPr="00593B2A">
        <w:rPr>
          <w:rFonts w:cs="Arial"/>
          <w:color w:val="FF0000"/>
          <w:sz w:val="24"/>
          <w:szCs w:val="24"/>
        </w:rPr>
        <w:t>…</w:t>
      </w:r>
    </w:p>
    <w:permEnd w:id="877921330"/>
    <w:p w14:paraId="2C4C44B4" w14:textId="06A175BA" w:rsidR="00DC4FF1" w:rsidRPr="00DC4FF1" w:rsidRDefault="00DC4FF1" w:rsidP="00DC4FF1">
      <w:pPr>
        <w:pStyle w:val="Odstavecseseznamem"/>
        <w:keepNext/>
        <w:keepLines/>
        <w:suppressAutoHyphens w:val="0"/>
        <w:spacing w:line="276" w:lineRule="auto"/>
        <w:ind w:left="709"/>
        <w:contextualSpacing/>
        <w:jc w:val="both"/>
        <w:rPr>
          <w:i/>
          <w:iCs/>
          <w:sz w:val="22"/>
          <w:szCs w:val="22"/>
        </w:rPr>
      </w:pPr>
      <w:r w:rsidRPr="00DC4FF1">
        <w:rPr>
          <w:i/>
          <w:iCs/>
          <w:sz w:val="22"/>
          <w:szCs w:val="22"/>
        </w:rPr>
        <w:t xml:space="preserve">Tyto osoby přímo řídí dotčené provedení prací a dodávek prvků expozice a jsou </w:t>
      </w:r>
      <w:r>
        <w:rPr>
          <w:i/>
          <w:iCs/>
          <w:sz w:val="22"/>
          <w:szCs w:val="22"/>
        </w:rPr>
        <w:t xml:space="preserve">rovněž </w:t>
      </w:r>
      <w:r w:rsidRPr="00DC4FF1">
        <w:rPr>
          <w:i/>
          <w:iCs/>
          <w:sz w:val="22"/>
          <w:szCs w:val="22"/>
        </w:rPr>
        <w:t>i kontaktními osobami ve věcech technických v rozsahu plnění dle své odbornosti, jsou zodpovědné za řádnou realizaci, zkušební provoz a předání těchto prvků.</w:t>
      </w:r>
    </w:p>
    <w:p w14:paraId="2B530DFC" w14:textId="77777777" w:rsidR="00DC4FF1" w:rsidRDefault="00DC4FF1" w:rsidP="00BC366D">
      <w:pPr>
        <w:pStyle w:val="Odstavecseseznamem"/>
        <w:keepNext/>
        <w:keepLines/>
        <w:suppressAutoHyphens w:val="0"/>
        <w:spacing w:line="276" w:lineRule="auto"/>
        <w:ind w:left="709"/>
        <w:contextualSpacing/>
        <w:jc w:val="both"/>
        <w:rPr>
          <w:rFonts w:cs="Arial"/>
          <w:color w:val="FF0000"/>
          <w:sz w:val="24"/>
          <w:szCs w:val="24"/>
        </w:rPr>
      </w:pPr>
    </w:p>
    <w:p w14:paraId="25742FC7" w14:textId="77777777" w:rsidR="00BC366D" w:rsidRPr="00BC366D" w:rsidRDefault="00BC366D" w:rsidP="00BC366D">
      <w:pPr>
        <w:pStyle w:val="Odstavecseseznamem"/>
        <w:keepNext/>
        <w:keepLines/>
        <w:suppressAutoHyphens w:val="0"/>
        <w:spacing w:line="276" w:lineRule="auto"/>
        <w:ind w:left="709"/>
        <w:contextualSpacing/>
        <w:jc w:val="both"/>
        <w:rPr>
          <w:i/>
          <w:iCs/>
          <w:sz w:val="22"/>
          <w:szCs w:val="22"/>
        </w:rPr>
      </w:pPr>
    </w:p>
    <w:p w14:paraId="7686899C" w14:textId="77777777" w:rsidR="00957765" w:rsidRPr="006A47BD" w:rsidRDefault="00957765">
      <w:pPr>
        <w:pStyle w:val="Odstavecseseznamem1"/>
        <w:keepNext/>
        <w:keepLines/>
        <w:numPr>
          <w:ilvl w:val="0"/>
          <w:numId w:val="1"/>
        </w:numPr>
        <w:tabs>
          <w:tab w:val="left" w:pos="0"/>
        </w:tabs>
        <w:spacing w:after="0"/>
        <w:ind w:left="0" w:firstLine="0"/>
        <w:jc w:val="both"/>
        <w:rPr>
          <w:rFonts w:ascii="Arial" w:hAnsi="Arial" w:cs="Arial"/>
          <w:b/>
          <w:caps/>
          <w:sz w:val="22"/>
          <w:szCs w:val="22"/>
        </w:rPr>
      </w:pPr>
      <w:r w:rsidRPr="006A47BD">
        <w:rPr>
          <w:rFonts w:ascii="Arial" w:hAnsi="Arial" w:cs="Arial"/>
          <w:b/>
          <w:caps/>
          <w:sz w:val="22"/>
          <w:szCs w:val="22"/>
        </w:rPr>
        <w:t>LHŮTA A MÍSTO PLNĚNÍ</w:t>
      </w:r>
    </w:p>
    <w:p w14:paraId="225A201B"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Zhotovitel se zavazuje provést dílo a předat jej objednateli v termínu stanoveném touto smlouvou.</w:t>
      </w:r>
    </w:p>
    <w:p w14:paraId="768E7E27" w14:textId="5CECAC09"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 xml:space="preserve">Zhotovitel se zavazuje dílo provést ve </w:t>
      </w:r>
      <w:r w:rsidRPr="00420E3E">
        <w:rPr>
          <w:rFonts w:ascii="Arial" w:hAnsi="Arial" w:cs="Arial"/>
          <w:sz w:val="22"/>
          <w:szCs w:val="22"/>
        </w:rPr>
        <w:t>lhůtě 2</w:t>
      </w:r>
      <w:r w:rsidR="00831C16">
        <w:rPr>
          <w:rFonts w:ascii="Arial" w:hAnsi="Arial" w:cs="Arial"/>
          <w:sz w:val="22"/>
          <w:szCs w:val="22"/>
        </w:rPr>
        <w:t>0</w:t>
      </w:r>
      <w:r w:rsidRPr="00420E3E">
        <w:rPr>
          <w:rFonts w:ascii="Arial" w:hAnsi="Arial" w:cs="Arial"/>
          <w:sz w:val="22"/>
          <w:szCs w:val="22"/>
        </w:rPr>
        <w:t xml:space="preserve"> týdnů</w:t>
      </w:r>
      <w:r w:rsidRPr="006A47BD">
        <w:rPr>
          <w:rFonts w:ascii="Arial" w:hAnsi="Arial" w:cs="Arial"/>
          <w:sz w:val="22"/>
          <w:szCs w:val="22"/>
        </w:rPr>
        <w:t xml:space="preserve"> ode dne účinnosti smlouvy.</w:t>
      </w:r>
    </w:p>
    <w:p w14:paraId="538A8FE9"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Zhotovitel splní svou povinnost provést dílo jeho řádným zhotovením a protokolárním předáním objednateli. Dílo se považuje za řádně zhotovené, bude-li provedeno v souladu s touto smlouvou, bude-li bez vad a budou-li k němu ze strany zhotovitele poskytnuta další plnění dle této smlouvy, zejména bude-li k němu dodána dokumentace a další doklady vyžadované touto smlouvou v průběhu provádění díla či při jeho předání.</w:t>
      </w:r>
    </w:p>
    <w:p w14:paraId="05BFAD4C"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Místem plnění (resp. konečné instalace a předvedení díla) je expozice umístěná v budově</w:t>
      </w:r>
      <w:r w:rsidRPr="00E06D6C">
        <w:rPr>
          <w:rFonts w:ascii="Arial" w:hAnsi="Arial" w:cs="Arial"/>
          <w:sz w:val="22"/>
          <w:szCs w:val="22"/>
        </w:rPr>
        <w:t xml:space="preserve"> </w:t>
      </w:r>
      <w:proofErr w:type="spellStart"/>
      <w:r w:rsidRPr="00E06D6C">
        <w:rPr>
          <w:rFonts w:ascii="Arial" w:hAnsi="Arial" w:cs="Arial"/>
          <w:sz w:val="22"/>
          <w:szCs w:val="22"/>
        </w:rPr>
        <w:t>Sankturinovský</w:t>
      </w:r>
      <w:proofErr w:type="spellEnd"/>
      <w:r w:rsidRPr="00E06D6C">
        <w:rPr>
          <w:rFonts w:ascii="Arial" w:hAnsi="Arial" w:cs="Arial"/>
          <w:sz w:val="22"/>
          <w:szCs w:val="22"/>
        </w:rPr>
        <w:t xml:space="preserve"> dům, Palackého náměstí 377</w:t>
      </w:r>
      <w:r>
        <w:rPr>
          <w:rFonts w:ascii="Arial" w:hAnsi="Arial" w:cs="Arial"/>
          <w:sz w:val="22"/>
          <w:szCs w:val="22"/>
        </w:rPr>
        <w:t xml:space="preserve">, </w:t>
      </w:r>
      <w:r w:rsidRPr="00E06D6C">
        <w:rPr>
          <w:rFonts w:ascii="Arial" w:hAnsi="Arial" w:cs="Arial"/>
          <w:sz w:val="22"/>
          <w:szCs w:val="22"/>
        </w:rPr>
        <w:t>284 01 Kutná Hora</w:t>
      </w:r>
      <w:r w:rsidRPr="006A47BD">
        <w:rPr>
          <w:rFonts w:ascii="Arial" w:hAnsi="Arial" w:cs="Arial"/>
          <w:sz w:val="22"/>
          <w:szCs w:val="22"/>
        </w:rPr>
        <w:t>.</w:t>
      </w:r>
    </w:p>
    <w:p w14:paraId="2567F34F" w14:textId="2A2965D0" w:rsidR="00957765" w:rsidRPr="00420E3E" w:rsidRDefault="00957765">
      <w:pPr>
        <w:pStyle w:val="Odstavecseseznamem1"/>
        <w:keepNext/>
        <w:keepLines/>
        <w:numPr>
          <w:ilvl w:val="1"/>
          <w:numId w:val="1"/>
        </w:numPr>
        <w:spacing w:after="0"/>
        <w:ind w:left="709" w:hanging="709"/>
        <w:jc w:val="both"/>
        <w:rPr>
          <w:rFonts w:ascii="Arial" w:hAnsi="Arial" w:cs="Arial"/>
          <w:sz w:val="22"/>
          <w:szCs w:val="22"/>
        </w:rPr>
      </w:pPr>
      <w:r w:rsidRPr="00420E3E">
        <w:rPr>
          <w:rFonts w:ascii="Arial" w:hAnsi="Arial" w:cs="Arial"/>
          <w:sz w:val="22"/>
          <w:szCs w:val="22"/>
        </w:rPr>
        <w:t xml:space="preserve">Zhotovitel bere na vědomí, že v budově probíhá běžný provoz </w:t>
      </w:r>
      <w:r w:rsidR="00420E3E">
        <w:rPr>
          <w:rFonts w:ascii="Arial" w:hAnsi="Arial" w:cs="Arial"/>
          <w:sz w:val="22"/>
          <w:szCs w:val="22"/>
        </w:rPr>
        <w:t>I</w:t>
      </w:r>
      <w:r w:rsidR="00420E3E" w:rsidRPr="00420E3E">
        <w:rPr>
          <w:rFonts w:ascii="Arial" w:hAnsi="Arial" w:cs="Arial"/>
          <w:sz w:val="22"/>
          <w:szCs w:val="22"/>
        </w:rPr>
        <w:t>nformačního centra</w:t>
      </w:r>
      <w:r w:rsidRPr="00420E3E">
        <w:rPr>
          <w:rFonts w:ascii="Arial" w:hAnsi="Arial" w:cs="Arial"/>
          <w:sz w:val="22"/>
          <w:szCs w:val="22"/>
        </w:rPr>
        <w:t>. Zhotovitel se zavazuje tuto skutečnost respektovat a dle pokynu objednatele případně přizpůsobit podmínky realizace díla.</w:t>
      </w:r>
    </w:p>
    <w:p w14:paraId="1FEDE81B" w14:textId="1133AFE3" w:rsidR="00957765" w:rsidRPr="00420E3E" w:rsidRDefault="00957765">
      <w:pPr>
        <w:pStyle w:val="Odstavecseseznamem1"/>
        <w:keepNext/>
        <w:keepLines/>
        <w:numPr>
          <w:ilvl w:val="1"/>
          <w:numId w:val="1"/>
        </w:numPr>
        <w:spacing w:after="0"/>
        <w:ind w:left="709" w:hanging="709"/>
        <w:jc w:val="both"/>
        <w:rPr>
          <w:rFonts w:ascii="Arial" w:hAnsi="Arial" w:cs="Arial"/>
          <w:sz w:val="22"/>
          <w:szCs w:val="22"/>
        </w:rPr>
      </w:pPr>
      <w:r w:rsidRPr="00420E3E">
        <w:rPr>
          <w:rFonts w:ascii="Arial" w:hAnsi="Arial" w:cs="Arial"/>
          <w:sz w:val="22"/>
          <w:szCs w:val="22"/>
        </w:rPr>
        <w:t xml:space="preserve">Dílo může být v místě plnění prováděno pouze v pracovních hodinách objednatele, nebude-li dohodnuto mezi objednatelem a zhotovitelem jinak. </w:t>
      </w:r>
    </w:p>
    <w:p w14:paraId="04EE1573" w14:textId="634A59F1"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Plnění díla, resp. jeho kon</w:t>
      </w:r>
      <w:r>
        <w:rPr>
          <w:rFonts w:ascii="Arial" w:hAnsi="Arial" w:cs="Arial"/>
          <w:sz w:val="22"/>
          <w:szCs w:val="22"/>
        </w:rPr>
        <w:t>e</w:t>
      </w:r>
      <w:r w:rsidRPr="006A47BD">
        <w:rPr>
          <w:rFonts w:ascii="Arial" w:hAnsi="Arial" w:cs="Arial"/>
          <w:sz w:val="22"/>
          <w:szCs w:val="22"/>
        </w:rPr>
        <w:t xml:space="preserve">čné předání a předvedení bude probíhat současně s plněním předmětů </w:t>
      </w:r>
      <w:r>
        <w:rPr>
          <w:rFonts w:ascii="Arial" w:hAnsi="Arial" w:cs="Arial"/>
          <w:sz w:val="22"/>
          <w:szCs w:val="22"/>
        </w:rPr>
        <w:t>dalších</w:t>
      </w:r>
      <w:r w:rsidRPr="006A47BD">
        <w:rPr>
          <w:rFonts w:ascii="Arial" w:hAnsi="Arial" w:cs="Arial"/>
          <w:sz w:val="22"/>
          <w:szCs w:val="22"/>
        </w:rPr>
        <w:t xml:space="preserve"> zakáz</w:t>
      </w:r>
      <w:r>
        <w:rPr>
          <w:rFonts w:ascii="Arial" w:hAnsi="Arial" w:cs="Arial"/>
          <w:sz w:val="22"/>
          <w:szCs w:val="22"/>
        </w:rPr>
        <w:t>ek:</w:t>
      </w:r>
      <w:r w:rsidRPr="006A47BD">
        <w:rPr>
          <w:rFonts w:ascii="Arial" w:hAnsi="Arial" w:cs="Arial"/>
          <w:sz w:val="22"/>
          <w:szCs w:val="22"/>
        </w:rPr>
        <w:t xml:space="preserve"> na </w:t>
      </w:r>
      <w:r>
        <w:rPr>
          <w:rFonts w:ascii="Arial" w:hAnsi="Arial" w:cs="Arial"/>
          <w:sz w:val="22"/>
          <w:szCs w:val="22"/>
        </w:rPr>
        <w:t>dodávku AV náplní (z</w:t>
      </w:r>
      <w:r w:rsidRPr="006A47BD">
        <w:rPr>
          <w:rFonts w:ascii="Arial" w:hAnsi="Arial" w:cs="Arial"/>
          <w:sz w:val="22"/>
          <w:szCs w:val="22"/>
        </w:rPr>
        <w:t xml:space="preserve">hotovení animovaných a hraných filmů, audionahrávek a </w:t>
      </w:r>
      <w:proofErr w:type="spellStart"/>
      <w:r w:rsidRPr="006A47BD">
        <w:rPr>
          <w:rFonts w:ascii="Arial" w:hAnsi="Arial" w:cs="Arial"/>
          <w:sz w:val="22"/>
          <w:szCs w:val="22"/>
        </w:rPr>
        <w:t>slideshow</w:t>
      </w:r>
      <w:proofErr w:type="spellEnd"/>
      <w:r w:rsidRPr="006A47BD">
        <w:rPr>
          <w:rFonts w:ascii="Arial" w:hAnsi="Arial" w:cs="Arial"/>
          <w:sz w:val="22"/>
          <w:szCs w:val="22"/>
        </w:rPr>
        <w:t xml:space="preserve"> podbarvených hudbou</w:t>
      </w:r>
      <w:r>
        <w:rPr>
          <w:rFonts w:ascii="Arial" w:hAnsi="Arial" w:cs="Arial"/>
          <w:sz w:val="22"/>
          <w:szCs w:val="22"/>
        </w:rPr>
        <w:t>), na dodávku nábytku</w:t>
      </w:r>
      <w:r w:rsidRPr="006A47BD">
        <w:rPr>
          <w:rFonts w:ascii="Arial" w:hAnsi="Arial" w:cs="Arial"/>
          <w:sz w:val="22"/>
          <w:szCs w:val="22"/>
        </w:rPr>
        <w:t xml:space="preserve"> </w:t>
      </w:r>
      <w:r>
        <w:rPr>
          <w:rFonts w:ascii="Arial" w:hAnsi="Arial" w:cs="Arial"/>
          <w:sz w:val="22"/>
          <w:szCs w:val="22"/>
        </w:rPr>
        <w:t xml:space="preserve">a </w:t>
      </w:r>
      <w:r w:rsidRPr="006A47BD">
        <w:rPr>
          <w:rFonts w:ascii="Arial" w:hAnsi="Arial" w:cs="Arial"/>
          <w:sz w:val="22"/>
          <w:szCs w:val="22"/>
        </w:rPr>
        <w:t xml:space="preserve">na výrobu modelu s </w:t>
      </w:r>
      <w:proofErr w:type="spellStart"/>
      <w:r w:rsidRPr="006A47BD">
        <w:rPr>
          <w:rFonts w:ascii="Arial" w:hAnsi="Arial" w:cs="Arial"/>
          <w:sz w:val="22"/>
          <w:szCs w:val="22"/>
        </w:rPr>
        <w:t>videomappingem</w:t>
      </w:r>
      <w:proofErr w:type="spellEnd"/>
      <w:r w:rsidRPr="006A47BD">
        <w:rPr>
          <w:rFonts w:ascii="Arial" w:hAnsi="Arial" w:cs="Arial"/>
          <w:sz w:val="22"/>
          <w:szCs w:val="22"/>
        </w:rPr>
        <w:t>. Zhotovitel bere na vědomí, že bude povinen koordinovat své činnosti s činnostmi dodavatelů v těchto zakázkách a bude postupovat dle pokynů objednatele.</w:t>
      </w:r>
    </w:p>
    <w:p w14:paraId="3CB994C0"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lastRenderedPageBreak/>
        <w:t>V případě, že dojde z důvodů ležících na straně zhotovitele k prodloužení doby provádění díla, je zhotovitel povinen uhradit objednateli smluvní pokutu a dále veškerou škodu a případné další náklady, vzniklé z důvodu prodloužení doby provádění díla, resp. náklady, které bylo z důvodů prodloužení doby provádění díla třeba vynaložit, zejména pak náklady vzniklé z důvodu následného krácení dotace, ze které je dílo financováno. Zavinění zhotovitele se v těchto případech nevyžaduje.</w:t>
      </w:r>
    </w:p>
    <w:p w14:paraId="368C5787" w14:textId="77777777" w:rsidR="00957765"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V případě, že dojde z důvodů ležících na straně objednatele k prodloužení doby provádění díla, resp. předání díla, prodlužuje se doba pro předání díla o dobu, po kterou trvala překážka na straně objednatele.</w:t>
      </w:r>
    </w:p>
    <w:p w14:paraId="41069E59" w14:textId="77777777" w:rsidR="00957765" w:rsidRDefault="00957765" w:rsidP="000A44B0">
      <w:pPr>
        <w:pStyle w:val="Odstavecseseznamem1"/>
        <w:keepNext/>
        <w:keepLines/>
        <w:tabs>
          <w:tab w:val="left" w:pos="142"/>
        </w:tabs>
        <w:spacing w:after="0"/>
        <w:ind w:left="0"/>
        <w:jc w:val="both"/>
        <w:rPr>
          <w:rFonts w:ascii="Arial" w:hAnsi="Arial" w:cs="Arial"/>
          <w:sz w:val="22"/>
          <w:szCs w:val="22"/>
        </w:rPr>
      </w:pPr>
    </w:p>
    <w:p w14:paraId="603BEB91" w14:textId="77777777" w:rsidR="00957765" w:rsidRPr="006A47BD" w:rsidRDefault="00957765">
      <w:pPr>
        <w:pStyle w:val="Odstavecseseznamem1"/>
        <w:keepNext/>
        <w:keepLines/>
        <w:numPr>
          <w:ilvl w:val="0"/>
          <w:numId w:val="1"/>
        </w:numPr>
        <w:tabs>
          <w:tab w:val="left" w:pos="0"/>
        </w:tabs>
        <w:spacing w:after="0"/>
        <w:ind w:left="0" w:firstLine="0"/>
        <w:jc w:val="both"/>
        <w:rPr>
          <w:rFonts w:ascii="Arial" w:hAnsi="Arial" w:cs="Arial"/>
          <w:b/>
          <w:caps/>
          <w:sz w:val="22"/>
          <w:szCs w:val="22"/>
        </w:rPr>
      </w:pPr>
      <w:r w:rsidRPr="006A47BD">
        <w:rPr>
          <w:rFonts w:ascii="Arial" w:hAnsi="Arial" w:cs="Arial"/>
          <w:b/>
          <w:caps/>
          <w:sz w:val="22"/>
          <w:szCs w:val="22"/>
        </w:rPr>
        <w:t>CENA DÍLA</w:t>
      </w:r>
    </w:p>
    <w:p w14:paraId="75C8F7DC"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 xml:space="preserve">Objednatel se zavazuje zhotoviteli uhradit cenu díla za řádné provedení díla při splnění podmínek stanovených tímto článkem smlouvy, jakož i dalších podmínek z této smlouvy vyplývajících. </w:t>
      </w:r>
    </w:p>
    <w:p w14:paraId="39D99920" w14:textId="77777777" w:rsidR="00957765"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Smluvní cena za provedení díla je konečná, pevná a nepřekročitelná po celou dobu platnosti této smlouvy, není-li smlouvou určeno výslovně jinak, a činí:</w:t>
      </w:r>
    </w:p>
    <w:p w14:paraId="6BD4312C" w14:textId="77777777" w:rsidR="00957765" w:rsidRPr="0073526D" w:rsidRDefault="00957765" w:rsidP="00BD7D13">
      <w:pPr>
        <w:pStyle w:val="Odstavecseseznamem1"/>
        <w:keepNext/>
        <w:keepLines/>
        <w:spacing w:after="0"/>
        <w:ind w:left="1276"/>
        <w:jc w:val="both"/>
        <w:rPr>
          <w:rFonts w:ascii="Arial" w:hAnsi="Arial" w:cs="Arial"/>
          <w:sz w:val="22"/>
          <w:szCs w:val="22"/>
        </w:rPr>
      </w:pPr>
      <w:r w:rsidRPr="0073526D">
        <w:rPr>
          <w:rFonts w:ascii="Arial" w:hAnsi="Arial" w:cs="Arial"/>
          <w:sz w:val="22"/>
          <w:szCs w:val="22"/>
        </w:rPr>
        <w:t>Celková cena díla v Kč bez DPH:</w:t>
      </w:r>
      <w:r w:rsidRPr="0073526D">
        <w:rPr>
          <w:rFonts w:ascii="Arial" w:hAnsi="Arial" w:cs="Arial"/>
          <w:sz w:val="22"/>
          <w:szCs w:val="22"/>
        </w:rPr>
        <w:tab/>
      </w:r>
      <w:r w:rsidRPr="0073526D">
        <w:rPr>
          <w:rFonts w:ascii="Arial" w:hAnsi="Arial" w:cs="Arial"/>
          <w:sz w:val="22"/>
          <w:szCs w:val="22"/>
        </w:rPr>
        <w:tab/>
      </w:r>
      <w:permStart w:id="817575920" w:edGrp="everyone"/>
      <w:r w:rsidRPr="0073526D">
        <w:rPr>
          <w:rFonts w:ascii="Arial" w:hAnsi="Arial" w:cs="Arial"/>
          <w:color w:val="FF0000"/>
          <w:sz w:val="22"/>
          <w:szCs w:val="22"/>
        </w:rPr>
        <w:t>…</w:t>
      </w:r>
      <w:proofErr w:type="spellStart"/>
      <w:r w:rsidRPr="0073526D">
        <w:rPr>
          <w:rFonts w:ascii="Arial" w:hAnsi="Arial" w:cs="Arial"/>
          <w:color w:val="FF0000"/>
          <w:sz w:val="22"/>
          <w:szCs w:val="22"/>
        </w:rPr>
        <w:t>xxx</w:t>
      </w:r>
      <w:proofErr w:type="spellEnd"/>
      <w:r w:rsidRPr="0073526D">
        <w:rPr>
          <w:rFonts w:ascii="Arial" w:hAnsi="Arial" w:cs="Arial"/>
          <w:color w:val="FF0000"/>
          <w:sz w:val="22"/>
          <w:szCs w:val="22"/>
        </w:rPr>
        <w:t>…</w:t>
      </w:r>
    </w:p>
    <w:p w14:paraId="466F48F0" w14:textId="77777777" w:rsidR="00957765" w:rsidRPr="0073526D" w:rsidRDefault="00957765" w:rsidP="00BD7D13">
      <w:pPr>
        <w:pStyle w:val="Odstavecseseznamem1"/>
        <w:keepNext/>
        <w:keepLines/>
        <w:spacing w:after="0"/>
        <w:ind w:left="1276"/>
        <w:jc w:val="both"/>
        <w:rPr>
          <w:rFonts w:ascii="Arial" w:hAnsi="Arial" w:cs="Arial"/>
          <w:sz w:val="22"/>
          <w:szCs w:val="22"/>
        </w:rPr>
      </w:pPr>
      <w:r w:rsidRPr="0073526D">
        <w:rPr>
          <w:rFonts w:ascii="Arial" w:hAnsi="Arial" w:cs="Arial"/>
          <w:sz w:val="22"/>
          <w:szCs w:val="22"/>
        </w:rPr>
        <w:t xml:space="preserve">Celkem Kč </w:t>
      </w:r>
      <w:proofErr w:type="gramStart"/>
      <w:r w:rsidRPr="0073526D">
        <w:rPr>
          <w:rFonts w:ascii="Arial" w:hAnsi="Arial" w:cs="Arial"/>
          <w:sz w:val="22"/>
          <w:szCs w:val="22"/>
        </w:rPr>
        <w:t xml:space="preserve">DPH:   </w:t>
      </w:r>
      <w:proofErr w:type="gramEnd"/>
      <w:r w:rsidRPr="0073526D">
        <w:rPr>
          <w:rFonts w:ascii="Arial" w:hAnsi="Arial" w:cs="Arial"/>
          <w:sz w:val="22"/>
          <w:szCs w:val="22"/>
        </w:rPr>
        <w:t xml:space="preserve">   </w:t>
      </w:r>
      <w:r w:rsidRPr="0073526D">
        <w:rPr>
          <w:rFonts w:ascii="Arial" w:hAnsi="Arial" w:cs="Arial"/>
          <w:sz w:val="22"/>
          <w:szCs w:val="22"/>
        </w:rPr>
        <w:tab/>
        <w:t xml:space="preserve">  </w:t>
      </w:r>
      <w:r w:rsidRPr="0073526D">
        <w:rPr>
          <w:rFonts w:ascii="Arial" w:hAnsi="Arial" w:cs="Arial"/>
          <w:sz w:val="22"/>
          <w:szCs w:val="22"/>
        </w:rPr>
        <w:tab/>
      </w:r>
      <w:r w:rsidRPr="0073526D">
        <w:rPr>
          <w:rFonts w:ascii="Arial" w:hAnsi="Arial" w:cs="Arial"/>
          <w:sz w:val="22"/>
          <w:szCs w:val="22"/>
        </w:rPr>
        <w:tab/>
      </w:r>
      <w:r w:rsidRPr="0073526D">
        <w:rPr>
          <w:rFonts w:ascii="Arial" w:hAnsi="Arial" w:cs="Arial"/>
          <w:sz w:val="22"/>
          <w:szCs w:val="22"/>
        </w:rPr>
        <w:tab/>
      </w:r>
      <w:r w:rsidRPr="0073526D">
        <w:rPr>
          <w:rFonts w:ascii="Arial" w:hAnsi="Arial" w:cs="Arial"/>
          <w:color w:val="FF0000"/>
          <w:sz w:val="22"/>
          <w:szCs w:val="22"/>
        </w:rPr>
        <w:t>…</w:t>
      </w:r>
      <w:proofErr w:type="spellStart"/>
      <w:r w:rsidRPr="0073526D">
        <w:rPr>
          <w:rFonts w:ascii="Arial" w:hAnsi="Arial" w:cs="Arial"/>
          <w:color w:val="FF0000"/>
          <w:sz w:val="22"/>
          <w:szCs w:val="22"/>
        </w:rPr>
        <w:t>xxx</w:t>
      </w:r>
      <w:proofErr w:type="spellEnd"/>
      <w:r w:rsidRPr="0073526D">
        <w:rPr>
          <w:rFonts w:ascii="Arial" w:hAnsi="Arial" w:cs="Arial"/>
          <w:color w:val="FF0000"/>
          <w:sz w:val="22"/>
          <w:szCs w:val="22"/>
        </w:rPr>
        <w:t>…</w:t>
      </w:r>
    </w:p>
    <w:p w14:paraId="364E0504" w14:textId="77777777" w:rsidR="00957765" w:rsidRDefault="00957765" w:rsidP="00BD7D13">
      <w:pPr>
        <w:pStyle w:val="Odstavecseseznamem1"/>
        <w:keepNext/>
        <w:keepLines/>
        <w:spacing w:after="0"/>
        <w:ind w:left="1276"/>
        <w:jc w:val="both"/>
        <w:rPr>
          <w:rFonts w:ascii="Arial" w:hAnsi="Arial" w:cs="Arial"/>
          <w:sz w:val="22"/>
          <w:szCs w:val="22"/>
        </w:rPr>
      </w:pPr>
      <w:r w:rsidRPr="0073526D">
        <w:rPr>
          <w:rFonts w:ascii="Arial" w:hAnsi="Arial" w:cs="Arial"/>
          <w:sz w:val="22"/>
          <w:szCs w:val="22"/>
        </w:rPr>
        <w:t>Celková cena díla Kč včetně DPH:</w:t>
      </w:r>
      <w:r w:rsidRPr="0073526D">
        <w:rPr>
          <w:rFonts w:ascii="Arial" w:hAnsi="Arial" w:cs="Arial"/>
          <w:sz w:val="22"/>
          <w:szCs w:val="22"/>
        </w:rPr>
        <w:tab/>
      </w:r>
      <w:r w:rsidRPr="0073526D">
        <w:rPr>
          <w:rFonts w:ascii="Arial" w:hAnsi="Arial" w:cs="Arial"/>
          <w:sz w:val="22"/>
          <w:szCs w:val="22"/>
        </w:rPr>
        <w:tab/>
      </w:r>
      <w:r w:rsidRPr="0073526D">
        <w:rPr>
          <w:rFonts w:ascii="Arial" w:hAnsi="Arial" w:cs="Arial"/>
          <w:color w:val="FF0000"/>
          <w:sz w:val="22"/>
          <w:szCs w:val="22"/>
        </w:rPr>
        <w:t>…</w:t>
      </w:r>
      <w:proofErr w:type="spellStart"/>
      <w:r w:rsidRPr="0073526D">
        <w:rPr>
          <w:rFonts w:ascii="Arial" w:hAnsi="Arial" w:cs="Arial"/>
          <w:color w:val="FF0000"/>
          <w:sz w:val="22"/>
          <w:szCs w:val="22"/>
        </w:rPr>
        <w:t>xxx</w:t>
      </w:r>
      <w:proofErr w:type="spellEnd"/>
      <w:r w:rsidRPr="0073526D">
        <w:rPr>
          <w:rFonts w:ascii="Arial" w:hAnsi="Arial" w:cs="Arial"/>
          <w:color w:val="FF0000"/>
          <w:sz w:val="22"/>
          <w:szCs w:val="22"/>
        </w:rPr>
        <w:t>…</w:t>
      </w:r>
      <w:r>
        <w:rPr>
          <w:rFonts w:ascii="Arial" w:hAnsi="Arial" w:cs="Arial"/>
          <w:color w:val="FF0000"/>
          <w:sz w:val="22"/>
          <w:szCs w:val="22"/>
        </w:rPr>
        <w:t xml:space="preserve"> </w:t>
      </w:r>
    </w:p>
    <w:permEnd w:id="817575920"/>
    <w:p w14:paraId="6A233E85" w14:textId="77777777" w:rsidR="00957765" w:rsidRPr="006A47BD" w:rsidRDefault="00957765" w:rsidP="0073526D">
      <w:pPr>
        <w:pStyle w:val="Odstavecseseznamem1"/>
        <w:keepNext/>
        <w:keepLines/>
        <w:spacing w:after="0"/>
        <w:ind w:left="709"/>
        <w:jc w:val="both"/>
        <w:rPr>
          <w:rFonts w:ascii="Arial" w:hAnsi="Arial" w:cs="Arial"/>
          <w:sz w:val="22"/>
          <w:szCs w:val="22"/>
        </w:rPr>
      </w:pPr>
      <w:r w:rsidRPr="006A47BD">
        <w:rPr>
          <w:rFonts w:ascii="Arial" w:hAnsi="Arial" w:cs="Arial"/>
          <w:sz w:val="22"/>
          <w:szCs w:val="22"/>
        </w:rPr>
        <w:t>(dále též jen jako „</w:t>
      </w:r>
      <w:r w:rsidRPr="006A47BD">
        <w:rPr>
          <w:rFonts w:ascii="Arial" w:hAnsi="Arial" w:cs="Arial"/>
          <w:b/>
          <w:sz w:val="22"/>
          <w:szCs w:val="22"/>
        </w:rPr>
        <w:t>cena díla</w:t>
      </w:r>
      <w:r w:rsidRPr="006A47BD">
        <w:rPr>
          <w:rFonts w:ascii="Arial" w:hAnsi="Arial" w:cs="Arial"/>
          <w:sz w:val="22"/>
          <w:szCs w:val="22"/>
        </w:rPr>
        <w:t>“)</w:t>
      </w:r>
      <w:r>
        <w:rPr>
          <w:rFonts w:ascii="Arial" w:hAnsi="Arial" w:cs="Arial"/>
          <w:sz w:val="22"/>
          <w:szCs w:val="22"/>
        </w:rPr>
        <w:t>.</w:t>
      </w:r>
    </w:p>
    <w:p w14:paraId="65226CE0" w14:textId="77F1FED6" w:rsidR="00957765" w:rsidRPr="000A44B0" w:rsidRDefault="00957765" w:rsidP="000A44B0">
      <w:pPr>
        <w:pStyle w:val="Odstavecseseznamem1"/>
        <w:keepNext/>
        <w:keepLines/>
        <w:numPr>
          <w:ilvl w:val="1"/>
          <w:numId w:val="1"/>
        </w:numPr>
        <w:spacing w:after="0"/>
        <w:ind w:left="709" w:hanging="709"/>
        <w:jc w:val="both"/>
        <w:rPr>
          <w:rFonts w:ascii="Arial" w:hAnsi="Arial" w:cs="Arial"/>
          <w:sz w:val="22"/>
          <w:szCs w:val="22"/>
        </w:rPr>
      </w:pPr>
      <w:r>
        <w:rPr>
          <w:rFonts w:ascii="Arial" w:hAnsi="Arial" w:cs="Arial"/>
          <w:sz w:val="22"/>
          <w:szCs w:val="22"/>
        </w:rPr>
        <w:t xml:space="preserve">Cena díla </w:t>
      </w:r>
      <w:r w:rsidRPr="000A44B0">
        <w:rPr>
          <w:rFonts w:ascii="Arial" w:hAnsi="Arial" w:cs="Arial"/>
          <w:sz w:val="22"/>
          <w:szCs w:val="22"/>
        </w:rPr>
        <w:t>zahrnu</w:t>
      </w:r>
      <w:r>
        <w:rPr>
          <w:rFonts w:ascii="Arial" w:hAnsi="Arial" w:cs="Arial"/>
          <w:sz w:val="22"/>
          <w:szCs w:val="22"/>
        </w:rPr>
        <w:t>je</w:t>
      </w:r>
      <w:r w:rsidRPr="000A44B0">
        <w:rPr>
          <w:rFonts w:ascii="Arial" w:hAnsi="Arial" w:cs="Arial"/>
          <w:sz w:val="22"/>
          <w:szCs w:val="22"/>
        </w:rPr>
        <w:t xml:space="preserve"> veškeré náklady dodavatele na veškeré práce, dodávky a služby nezbytné k úplnému provedení </w:t>
      </w:r>
      <w:r>
        <w:rPr>
          <w:rFonts w:ascii="Arial" w:hAnsi="Arial" w:cs="Arial"/>
          <w:sz w:val="22"/>
          <w:szCs w:val="22"/>
        </w:rPr>
        <w:t>díla</w:t>
      </w:r>
      <w:r w:rsidRPr="000A44B0">
        <w:rPr>
          <w:rFonts w:ascii="Arial" w:hAnsi="Arial" w:cs="Arial"/>
          <w:sz w:val="22"/>
          <w:szCs w:val="22"/>
        </w:rPr>
        <w:t xml:space="preserve"> tak, aby po dokončení dílo splňovalo všechny požadavky a plně sloužilo účelu</w:t>
      </w:r>
      <w:r>
        <w:rPr>
          <w:rFonts w:ascii="Arial" w:hAnsi="Arial" w:cs="Arial"/>
          <w:sz w:val="22"/>
          <w:szCs w:val="22"/>
        </w:rPr>
        <w:t xml:space="preserve">, tj. </w:t>
      </w:r>
      <w:r w:rsidRPr="000A44B0">
        <w:rPr>
          <w:rFonts w:ascii="Arial" w:hAnsi="Arial" w:cs="Arial"/>
          <w:sz w:val="22"/>
          <w:szCs w:val="22"/>
        </w:rPr>
        <w:t>zejména:</w:t>
      </w:r>
    </w:p>
    <w:p w14:paraId="74B7B12D" w14:textId="77777777" w:rsidR="00957765" w:rsidRPr="000A44B0" w:rsidRDefault="00957765" w:rsidP="000A44B0">
      <w:pPr>
        <w:pStyle w:val="Odstavecseseznamem"/>
        <w:keepNext/>
        <w:keepLines/>
        <w:numPr>
          <w:ilvl w:val="0"/>
          <w:numId w:val="3"/>
        </w:numPr>
        <w:suppressAutoHyphens w:val="0"/>
        <w:spacing w:line="276" w:lineRule="auto"/>
        <w:ind w:left="1276" w:hanging="567"/>
        <w:contextualSpacing/>
        <w:jc w:val="both"/>
        <w:rPr>
          <w:sz w:val="22"/>
          <w:szCs w:val="22"/>
        </w:rPr>
      </w:pPr>
      <w:r w:rsidRPr="000A44B0">
        <w:rPr>
          <w:sz w:val="22"/>
          <w:szCs w:val="22"/>
        </w:rPr>
        <w:t>náklady na dopravu, režijní náklady, náklady na koordinační činnost, včetně účasti na kontrolních dnech, a inženýring;</w:t>
      </w:r>
    </w:p>
    <w:p w14:paraId="46150974" w14:textId="77777777" w:rsidR="00957765" w:rsidRPr="000A44B0" w:rsidRDefault="00957765" w:rsidP="000A44B0">
      <w:pPr>
        <w:pStyle w:val="Odstavecseseznamem"/>
        <w:keepNext/>
        <w:keepLines/>
        <w:numPr>
          <w:ilvl w:val="0"/>
          <w:numId w:val="3"/>
        </w:numPr>
        <w:suppressAutoHyphens w:val="0"/>
        <w:spacing w:line="276" w:lineRule="auto"/>
        <w:ind w:left="1276" w:hanging="567"/>
        <w:contextualSpacing/>
        <w:jc w:val="both"/>
        <w:rPr>
          <w:sz w:val="22"/>
          <w:szCs w:val="22"/>
        </w:rPr>
      </w:pPr>
      <w:r w:rsidRPr="000A44B0">
        <w:rPr>
          <w:sz w:val="22"/>
          <w:szCs w:val="22"/>
        </w:rPr>
        <w:t>náklady související se zajištěním dílenské dokumentace a vzorků a jejich projednáváním;</w:t>
      </w:r>
    </w:p>
    <w:p w14:paraId="30187598" w14:textId="77777777" w:rsidR="00957765" w:rsidRPr="000A44B0" w:rsidRDefault="00957765" w:rsidP="000A44B0">
      <w:pPr>
        <w:pStyle w:val="Odstavecseseznamem"/>
        <w:keepNext/>
        <w:keepLines/>
        <w:numPr>
          <w:ilvl w:val="0"/>
          <w:numId w:val="3"/>
        </w:numPr>
        <w:suppressAutoHyphens w:val="0"/>
        <w:spacing w:line="276" w:lineRule="auto"/>
        <w:ind w:left="1276" w:hanging="567"/>
        <w:contextualSpacing/>
        <w:jc w:val="both"/>
        <w:rPr>
          <w:sz w:val="22"/>
          <w:szCs w:val="22"/>
        </w:rPr>
      </w:pPr>
      <w:r w:rsidRPr="000A44B0">
        <w:rPr>
          <w:sz w:val="22"/>
          <w:szCs w:val="22"/>
        </w:rPr>
        <w:t>náklady související s výrobou či nákupem materiálů, dodávkou na místo, povrchovou úpravou a dokončovacími pracemi;</w:t>
      </w:r>
    </w:p>
    <w:p w14:paraId="35640284" w14:textId="77777777" w:rsidR="00957765" w:rsidRPr="000A44B0" w:rsidRDefault="00957765" w:rsidP="000A44B0">
      <w:pPr>
        <w:pStyle w:val="Odstavecseseznamem"/>
        <w:keepNext/>
        <w:keepLines/>
        <w:numPr>
          <w:ilvl w:val="0"/>
          <w:numId w:val="3"/>
        </w:numPr>
        <w:suppressAutoHyphens w:val="0"/>
        <w:spacing w:line="276" w:lineRule="auto"/>
        <w:ind w:left="1276" w:hanging="567"/>
        <w:contextualSpacing/>
        <w:jc w:val="both"/>
        <w:rPr>
          <w:sz w:val="22"/>
          <w:szCs w:val="22"/>
        </w:rPr>
      </w:pPr>
      <w:r w:rsidRPr="000A44B0">
        <w:rPr>
          <w:sz w:val="22"/>
          <w:szCs w:val="22"/>
        </w:rPr>
        <w:t>náklady související s kompletní přípravou a výrobou grafiky, včetně grafických návrhů, předtisková přípravy, tisků a polepů atd.;</w:t>
      </w:r>
    </w:p>
    <w:p w14:paraId="58C14191" w14:textId="77777777" w:rsidR="00957765" w:rsidRPr="000A44B0" w:rsidRDefault="00957765" w:rsidP="000A44B0">
      <w:pPr>
        <w:pStyle w:val="Odstavecseseznamem"/>
        <w:keepNext/>
        <w:keepLines/>
        <w:numPr>
          <w:ilvl w:val="0"/>
          <w:numId w:val="3"/>
        </w:numPr>
        <w:suppressAutoHyphens w:val="0"/>
        <w:spacing w:line="276" w:lineRule="auto"/>
        <w:ind w:left="1276" w:hanging="567"/>
        <w:contextualSpacing/>
        <w:jc w:val="both"/>
        <w:rPr>
          <w:sz w:val="22"/>
          <w:szCs w:val="22"/>
        </w:rPr>
      </w:pPr>
      <w:r w:rsidRPr="000A44B0">
        <w:rPr>
          <w:sz w:val="22"/>
          <w:szCs w:val="22"/>
        </w:rPr>
        <w:t>náklady související s kompletní instalací expozičních prvků, grafických prvků a AV prvků a jejich zapojen</w:t>
      </w:r>
      <w:r>
        <w:rPr>
          <w:sz w:val="22"/>
          <w:szCs w:val="22"/>
        </w:rPr>
        <w:t xml:space="preserve">í, </w:t>
      </w:r>
      <w:r w:rsidRPr="000A44B0">
        <w:rPr>
          <w:sz w:val="22"/>
          <w:szCs w:val="22"/>
        </w:rPr>
        <w:t>včetně instalace a zprovoznění AV obsahových náplní, které zajistí objednatel;</w:t>
      </w:r>
    </w:p>
    <w:p w14:paraId="08FD39B0" w14:textId="77777777" w:rsidR="00957765" w:rsidRPr="000A44B0" w:rsidRDefault="00957765" w:rsidP="000A44B0">
      <w:pPr>
        <w:pStyle w:val="Odstavecseseznamem"/>
        <w:keepNext/>
        <w:keepLines/>
        <w:numPr>
          <w:ilvl w:val="0"/>
          <w:numId w:val="3"/>
        </w:numPr>
        <w:suppressAutoHyphens w:val="0"/>
        <w:spacing w:line="276" w:lineRule="auto"/>
        <w:ind w:left="1276" w:hanging="567"/>
        <w:contextualSpacing/>
        <w:jc w:val="both"/>
        <w:rPr>
          <w:sz w:val="22"/>
          <w:szCs w:val="22"/>
        </w:rPr>
      </w:pPr>
      <w:r w:rsidRPr="000A44B0">
        <w:rPr>
          <w:sz w:val="22"/>
          <w:szCs w:val="22"/>
        </w:rPr>
        <w:t>náklady související se zkušební provozem v</w:t>
      </w:r>
      <w:r w:rsidRPr="00C654C6">
        <w:rPr>
          <w:sz w:val="22"/>
          <w:szCs w:val="22"/>
        </w:rPr>
        <w:t> </w:t>
      </w:r>
      <w:r w:rsidRPr="000A44B0">
        <w:rPr>
          <w:sz w:val="22"/>
          <w:szCs w:val="22"/>
        </w:rPr>
        <w:t>rozsahu 7 kalendářních dní plného zatížení;</w:t>
      </w:r>
    </w:p>
    <w:p w14:paraId="759AB887" w14:textId="77777777" w:rsidR="00957765" w:rsidRPr="000A44B0" w:rsidRDefault="00957765" w:rsidP="000A44B0">
      <w:pPr>
        <w:pStyle w:val="Odstavecseseznamem"/>
        <w:keepNext/>
        <w:keepLines/>
        <w:numPr>
          <w:ilvl w:val="0"/>
          <w:numId w:val="3"/>
        </w:numPr>
        <w:suppressAutoHyphens w:val="0"/>
        <w:spacing w:line="276" w:lineRule="auto"/>
        <w:ind w:left="1276" w:hanging="567"/>
        <w:contextualSpacing/>
        <w:jc w:val="both"/>
        <w:rPr>
          <w:sz w:val="22"/>
          <w:szCs w:val="22"/>
        </w:rPr>
      </w:pPr>
      <w:r w:rsidRPr="000A44B0">
        <w:rPr>
          <w:sz w:val="22"/>
          <w:szCs w:val="22"/>
        </w:rPr>
        <w:t>náklady související s technickou dokumentací předanou zadavateli;</w:t>
      </w:r>
    </w:p>
    <w:p w14:paraId="4BA5F799" w14:textId="77777777" w:rsidR="00957765" w:rsidRPr="000A44B0" w:rsidRDefault="00957765" w:rsidP="000A44B0">
      <w:pPr>
        <w:pStyle w:val="Odstavecseseznamem"/>
        <w:keepNext/>
        <w:keepLines/>
        <w:numPr>
          <w:ilvl w:val="0"/>
          <w:numId w:val="3"/>
        </w:numPr>
        <w:suppressAutoHyphens w:val="0"/>
        <w:spacing w:line="276" w:lineRule="auto"/>
        <w:ind w:left="1276" w:hanging="567"/>
        <w:contextualSpacing/>
        <w:jc w:val="both"/>
        <w:rPr>
          <w:sz w:val="22"/>
          <w:szCs w:val="22"/>
        </w:rPr>
      </w:pPr>
      <w:r w:rsidRPr="000A44B0">
        <w:rPr>
          <w:sz w:val="22"/>
          <w:szCs w:val="22"/>
        </w:rPr>
        <w:t>náklady souvisejí s předáním díla.</w:t>
      </w:r>
    </w:p>
    <w:p w14:paraId="3918796E"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 xml:space="preserve">K ceně díla bude účtována daň z přidané hodnoty dle příslušných platných a účinných právních předpisů. </w:t>
      </w:r>
    </w:p>
    <w:p w14:paraId="7AF74A6C"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V případě sjednané změny rozsahu díla bude vždy rovněž sjednána úprava ceny díla v důsledku těchto změn. Bude-li změna díla sjednána bez určení jejího vlivu na cenu díla, platí, že změna díla nemá na cenu díla vliv.</w:t>
      </w:r>
    </w:p>
    <w:p w14:paraId="7BEF0CCA"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 xml:space="preserve">Zhotovitel přebírá nebezpečí změny okolností ve smyslu </w:t>
      </w:r>
      <w:proofErr w:type="spellStart"/>
      <w:r w:rsidRPr="006A47BD">
        <w:rPr>
          <w:rFonts w:ascii="Arial" w:hAnsi="Arial" w:cs="Arial"/>
          <w:sz w:val="22"/>
          <w:szCs w:val="22"/>
        </w:rPr>
        <w:t>ust</w:t>
      </w:r>
      <w:proofErr w:type="spellEnd"/>
      <w:r w:rsidRPr="006A47BD">
        <w:rPr>
          <w:rFonts w:ascii="Arial" w:hAnsi="Arial" w:cs="Arial"/>
          <w:sz w:val="22"/>
          <w:szCs w:val="22"/>
        </w:rPr>
        <w:t>. § 2620 odst. 2 občanského zákoníku.</w:t>
      </w:r>
    </w:p>
    <w:p w14:paraId="1CCA8F74" w14:textId="77777777" w:rsidR="00957765" w:rsidRPr="006A47BD" w:rsidRDefault="00957765">
      <w:pPr>
        <w:pStyle w:val="Odstavecseseznamem1"/>
        <w:keepNext/>
        <w:keepLines/>
        <w:numPr>
          <w:ilvl w:val="1"/>
          <w:numId w:val="1"/>
        </w:numPr>
        <w:tabs>
          <w:tab w:val="left" w:pos="142"/>
        </w:tabs>
        <w:spacing w:after="0"/>
        <w:ind w:left="709" w:hanging="709"/>
        <w:jc w:val="both"/>
        <w:rPr>
          <w:rFonts w:ascii="Arial" w:hAnsi="Arial" w:cs="Arial"/>
          <w:sz w:val="22"/>
          <w:szCs w:val="22"/>
        </w:rPr>
      </w:pPr>
      <w:r w:rsidRPr="006A47BD">
        <w:rPr>
          <w:rFonts w:ascii="Arial" w:hAnsi="Arial" w:cs="Arial"/>
          <w:sz w:val="22"/>
          <w:szCs w:val="22"/>
        </w:rPr>
        <w:lastRenderedPageBreak/>
        <w:t>Smluvní strany souhlasně prohlašují, že cena díla je sjednávána s přihlédnutím k záruce poskytované zhotovitelem, poskytované licenci dle této smlouvy a ke všem dalším plněním poskytovaných v rámci zhotovení díla, resp. plnění dle této smlouvy. Cena díla zahrnuje veškeré náklady zhotovitele, jejichž vynaložení bude nezbytné ke splnění předmětu díla v jejím plném rozsahu (práce, dodávky, výkony a služby související s kompletním provedením dodávky, vč. dokumentace, dopravy atd.)</w:t>
      </w:r>
    </w:p>
    <w:p w14:paraId="21EE288A" w14:textId="77777777" w:rsidR="00957765" w:rsidRDefault="00957765" w:rsidP="00CE0175">
      <w:pPr>
        <w:pStyle w:val="Odstavecseseznamem1"/>
        <w:keepNext/>
        <w:keepLines/>
        <w:numPr>
          <w:ilvl w:val="1"/>
          <w:numId w:val="1"/>
        </w:numPr>
        <w:tabs>
          <w:tab w:val="left" w:pos="142"/>
        </w:tabs>
        <w:spacing w:after="0"/>
        <w:ind w:left="709" w:hanging="709"/>
        <w:jc w:val="both"/>
        <w:rPr>
          <w:rFonts w:ascii="Arial" w:hAnsi="Arial" w:cs="Arial"/>
          <w:sz w:val="22"/>
          <w:szCs w:val="22"/>
        </w:rPr>
      </w:pPr>
      <w:r w:rsidRPr="006A47BD">
        <w:rPr>
          <w:rFonts w:ascii="Arial" w:hAnsi="Arial" w:cs="Arial"/>
          <w:sz w:val="22"/>
          <w:szCs w:val="22"/>
        </w:rPr>
        <w:t xml:space="preserve">Cena díla zahrnuje veškeré daňové náklady zhotovitele, odvody, poplatky, licenční poplatky apod. </w:t>
      </w:r>
    </w:p>
    <w:p w14:paraId="4895EFFA" w14:textId="77777777" w:rsidR="00957765" w:rsidRPr="00CE0175" w:rsidRDefault="00957765" w:rsidP="00CE0175">
      <w:pPr>
        <w:pStyle w:val="Odstavecseseznamem1"/>
        <w:keepNext/>
        <w:keepLines/>
        <w:numPr>
          <w:ilvl w:val="1"/>
          <w:numId w:val="1"/>
        </w:numPr>
        <w:tabs>
          <w:tab w:val="left" w:pos="142"/>
        </w:tabs>
        <w:spacing w:after="0"/>
        <w:ind w:left="709" w:hanging="709"/>
        <w:jc w:val="both"/>
        <w:rPr>
          <w:rFonts w:ascii="Arial" w:hAnsi="Arial" w:cs="Arial"/>
          <w:sz w:val="22"/>
          <w:szCs w:val="22"/>
        </w:rPr>
      </w:pPr>
      <w:r w:rsidRPr="00CE0175">
        <w:rPr>
          <w:rFonts w:ascii="Arial" w:hAnsi="Arial" w:cs="Arial"/>
          <w:sz w:val="22"/>
          <w:szCs w:val="22"/>
        </w:rPr>
        <w:t xml:space="preserve">Takto sjednaná cena je cenou nejvýše přípustnou, kterou není možné překročit, pokud to výslovně neupravuje tato smlouva. Cena obsahuje veškeré náklady zhotovitele nutné k realizaci díla a všech souvisejících činností dle této smlouvy. </w:t>
      </w:r>
    </w:p>
    <w:p w14:paraId="3B242C5A" w14:textId="77777777" w:rsidR="00957765" w:rsidRPr="006A47BD" w:rsidRDefault="00957765" w:rsidP="00CE0175">
      <w:pPr>
        <w:pStyle w:val="Odstavecseseznamem1"/>
        <w:keepNext/>
        <w:keepLines/>
        <w:numPr>
          <w:ilvl w:val="1"/>
          <w:numId w:val="1"/>
        </w:numPr>
        <w:tabs>
          <w:tab w:val="left" w:pos="142"/>
        </w:tabs>
        <w:spacing w:after="0"/>
        <w:ind w:left="709" w:hanging="709"/>
        <w:jc w:val="both"/>
        <w:rPr>
          <w:rFonts w:ascii="Arial" w:hAnsi="Arial" w:cs="Arial"/>
          <w:sz w:val="22"/>
          <w:szCs w:val="22"/>
        </w:rPr>
      </w:pPr>
      <w:r w:rsidRPr="00CE0175">
        <w:rPr>
          <w:rFonts w:ascii="Arial" w:hAnsi="Arial" w:cs="Arial"/>
          <w:sz w:val="22"/>
          <w:szCs w:val="22"/>
        </w:rPr>
        <w:t>Cena jednotlivých dílčích dodávek a prací je uvedena v Položkovém rozpočtu díla, který vznikl z výkaz</w:t>
      </w:r>
      <w:r>
        <w:rPr>
          <w:rFonts w:ascii="Arial" w:hAnsi="Arial" w:cs="Arial"/>
          <w:sz w:val="22"/>
          <w:szCs w:val="22"/>
        </w:rPr>
        <w:t>u</w:t>
      </w:r>
      <w:r w:rsidRPr="00CE0175">
        <w:rPr>
          <w:rFonts w:ascii="Arial" w:hAnsi="Arial" w:cs="Arial"/>
          <w:sz w:val="22"/>
          <w:szCs w:val="22"/>
        </w:rPr>
        <w:t xml:space="preserve"> výměr jako součásti zadávací dokumentace, do kter</w:t>
      </w:r>
      <w:r>
        <w:rPr>
          <w:rFonts w:ascii="Arial" w:hAnsi="Arial" w:cs="Arial"/>
          <w:sz w:val="22"/>
          <w:szCs w:val="22"/>
        </w:rPr>
        <w:t>ého</w:t>
      </w:r>
      <w:r w:rsidRPr="00CE0175">
        <w:rPr>
          <w:rFonts w:ascii="Arial" w:hAnsi="Arial" w:cs="Arial"/>
          <w:sz w:val="22"/>
          <w:szCs w:val="22"/>
        </w:rPr>
        <w:t xml:space="preserve"> zhotovitel v rámci své nabídky v zadávacím řízení k této veřejné zakázce uvedl ceny jednotlivých prací a dodávek a tento objednateli v rámci své nabídky předložil. Položkový rozpočet díla je nedílnou Přílohou č.1 této smlouvy.</w:t>
      </w:r>
    </w:p>
    <w:p w14:paraId="75C64D10" w14:textId="77777777" w:rsidR="00957765" w:rsidRPr="006A47BD" w:rsidRDefault="00957765">
      <w:pPr>
        <w:pStyle w:val="Odstavecseseznamem1"/>
        <w:keepNext/>
        <w:keepLines/>
        <w:tabs>
          <w:tab w:val="left" w:pos="142"/>
        </w:tabs>
        <w:spacing w:after="0"/>
        <w:ind w:left="0"/>
        <w:jc w:val="both"/>
        <w:rPr>
          <w:rFonts w:ascii="Arial" w:hAnsi="Arial" w:cs="Arial"/>
          <w:sz w:val="22"/>
          <w:szCs w:val="22"/>
        </w:rPr>
      </w:pPr>
    </w:p>
    <w:p w14:paraId="53874CE2" w14:textId="77777777" w:rsidR="00957765" w:rsidRPr="006A47BD" w:rsidRDefault="00957765">
      <w:pPr>
        <w:pStyle w:val="Odstavecseseznamem1"/>
        <w:keepNext/>
        <w:keepLines/>
        <w:numPr>
          <w:ilvl w:val="0"/>
          <w:numId w:val="1"/>
        </w:numPr>
        <w:tabs>
          <w:tab w:val="left" w:pos="0"/>
        </w:tabs>
        <w:spacing w:after="0"/>
        <w:ind w:left="0" w:firstLine="0"/>
        <w:jc w:val="both"/>
        <w:rPr>
          <w:rFonts w:ascii="Arial" w:hAnsi="Arial" w:cs="Arial"/>
          <w:b/>
          <w:caps/>
          <w:sz w:val="22"/>
          <w:szCs w:val="22"/>
        </w:rPr>
      </w:pPr>
      <w:r w:rsidRPr="006A47BD">
        <w:rPr>
          <w:rFonts w:ascii="Arial" w:hAnsi="Arial" w:cs="Arial"/>
          <w:b/>
          <w:caps/>
          <w:sz w:val="22"/>
          <w:szCs w:val="22"/>
        </w:rPr>
        <w:t>PLATEBNÍ PODMÍNKY</w:t>
      </w:r>
    </w:p>
    <w:p w14:paraId="089D4D80" w14:textId="77777777" w:rsidR="00957765" w:rsidRPr="006A47BD" w:rsidRDefault="00957765">
      <w:pPr>
        <w:pStyle w:val="Odstavecseseznamem1"/>
        <w:keepNext/>
        <w:keepLines/>
        <w:numPr>
          <w:ilvl w:val="1"/>
          <w:numId w:val="1"/>
        </w:numPr>
        <w:tabs>
          <w:tab w:val="left" w:pos="142"/>
        </w:tabs>
        <w:spacing w:after="0"/>
        <w:ind w:left="709" w:hanging="709"/>
        <w:jc w:val="both"/>
        <w:rPr>
          <w:rFonts w:ascii="Arial" w:hAnsi="Arial" w:cs="Arial"/>
          <w:sz w:val="22"/>
          <w:szCs w:val="22"/>
        </w:rPr>
      </w:pPr>
      <w:r w:rsidRPr="006A47BD">
        <w:rPr>
          <w:rFonts w:ascii="Arial" w:hAnsi="Arial" w:cs="Arial"/>
          <w:sz w:val="22"/>
          <w:szCs w:val="22"/>
        </w:rPr>
        <w:t xml:space="preserve">Objednatel neposkytuje zhotoviteli předem žádnou zálohu v souvislosti s prováděním díla. </w:t>
      </w:r>
    </w:p>
    <w:p w14:paraId="15B2E159" w14:textId="77777777" w:rsidR="00957765" w:rsidRPr="006A47BD" w:rsidRDefault="00957765">
      <w:pPr>
        <w:pStyle w:val="Odstavecseseznamem1"/>
        <w:keepNext/>
        <w:keepLines/>
        <w:numPr>
          <w:ilvl w:val="1"/>
          <w:numId w:val="1"/>
        </w:numPr>
        <w:tabs>
          <w:tab w:val="left" w:pos="142"/>
        </w:tabs>
        <w:spacing w:after="0"/>
        <w:ind w:left="709" w:hanging="709"/>
        <w:jc w:val="both"/>
        <w:rPr>
          <w:rFonts w:ascii="Arial" w:hAnsi="Arial" w:cs="Arial"/>
          <w:sz w:val="22"/>
          <w:szCs w:val="22"/>
        </w:rPr>
      </w:pPr>
      <w:r w:rsidRPr="006A47BD">
        <w:rPr>
          <w:rFonts w:ascii="Arial" w:hAnsi="Arial" w:cs="Arial"/>
          <w:sz w:val="22"/>
          <w:szCs w:val="22"/>
        </w:rPr>
        <w:t>Cena díla dle čl. 4. odst. 4.2. této smlouvy bude objednatelem uhrazena po podpisu předávacího protokolu na základě zhotovitelem řádně vystaveného daňového dokladu (faktury).</w:t>
      </w:r>
    </w:p>
    <w:p w14:paraId="0A7BCF81" w14:textId="77777777" w:rsidR="00957765" w:rsidRPr="006A47BD" w:rsidRDefault="00957765">
      <w:pPr>
        <w:pStyle w:val="Odstavecseseznamem1"/>
        <w:keepNext/>
        <w:keepLines/>
        <w:numPr>
          <w:ilvl w:val="1"/>
          <w:numId w:val="1"/>
        </w:numPr>
        <w:tabs>
          <w:tab w:val="left" w:pos="142"/>
        </w:tabs>
        <w:spacing w:after="0"/>
        <w:ind w:left="709" w:hanging="709"/>
        <w:jc w:val="both"/>
        <w:rPr>
          <w:rFonts w:ascii="Arial" w:hAnsi="Arial" w:cs="Arial"/>
          <w:sz w:val="22"/>
          <w:szCs w:val="22"/>
        </w:rPr>
      </w:pPr>
      <w:r w:rsidRPr="006A47BD">
        <w:rPr>
          <w:rFonts w:ascii="Arial" w:hAnsi="Arial" w:cs="Arial"/>
          <w:sz w:val="22"/>
          <w:szCs w:val="22"/>
        </w:rPr>
        <w:t xml:space="preserve">Zhotovitel je oprávněn vystavit fakturu po podpisu předávacího protokolu, kterým bylo dílo objednatelem převzato bez vad a nedodělků. </w:t>
      </w:r>
    </w:p>
    <w:p w14:paraId="4AD435DE" w14:textId="77777777" w:rsidR="00957765" w:rsidRPr="006A47BD" w:rsidRDefault="00957765">
      <w:pPr>
        <w:pStyle w:val="Odstavecseseznamem1"/>
        <w:keepNext/>
        <w:keepLines/>
        <w:numPr>
          <w:ilvl w:val="1"/>
          <w:numId w:val="1"/>
        </w:numPr>
        <w:tabs>
          <w:tab w:val="left" w:pos="142"/>
        </w:tabs>
        <w:spacing w:after="0"/>
        <w:ind w:left="709" w:hanging="709"/>
        <w:jc w:val="both"/>
        <w:rPr>
          <w:rFonts w:ascii="Arial" w:hAnsi="Arial" w:cs="Arial"/>
          <w:sz w:val="22"/>
          <w:szCs w:val="22"/>
        </w:rPr>
      </w:pPr>
      <w:r w:rsidRPr="006A47BD">
        <w:rPr>
          <w:rFonts w:ascii="Arial" w:hAnsi="Arial" w:cs="Arial"/>
          <w:sz w:val="22"/>
          <w:szCs w:val="22"/>
        </w:rPr>
        <w:t xml:space="preserve">Lhůta pro splatnost faktury se sjednává </w:t>
      </w:r>
      <w:r>
        <w:rPr>
          <w:rFonts w:ascii="Arial" w:hAnsi="Arial" w:cs="Arial"/>
          <w:sz w:val="22"/>
          <w:szCs w:val="22"/>
        </w:rPr>
        <w:t xml:space="preserve">do </w:t>
      </w:r>
      <w:r w:rsidRPr="006A47BD">
        <w:rPr>
          <w:rFonts w:ascii="Arial" w:hAnsi="Arial" w:cs="Arial"/>
          <w:sz w:val="22"/>
          <w:szCs w:val="22"/>
        </w:rPr>
        <w:t xml:space="preserve">30 dnů ode dne jejího doručení objednateli. </w:t>
      </w:r>
    </w:p>
    <w:p w14:paraId="4A2373B8" w14:textId="77777777" w:rsidR="00957765" w:rsidRPr="006A47BD" w:rsidRDefault="00957765">
      <w:pPr>
        <w:pStyle w:val="Odstavecseseznamem1"/>
        <w:keepNext/>
        <w:keepLines/>
        <w:numPr>
          <w:ilvl w:val="1"/>
          <w:numId w:val="1"/>
        </w:numPr>
        <w:tabs>
          <w:tab w:val="left" w:pos="142"/>
        </w:tabs>
        <w:spacing w:after="0"/>
        <w:ind w:left="709" w:hanging="709"/>
        <w:jc w:val="both"/>
        <w:rPr>
          <w:rFonts w:ascii="Arial" w:hAnsi="Arial" w:cs="Arial"/>
          <w:sz w:val="22"/>
          <w:szCs w:val="22"/>
        </w:rPr>
      </w:pPr>
      <w:r w:rsidRPr="006A47BD">
        <w:rPr>
          <w:rFonts w:ascii="Arial" w:hAnsi="Arial" w:cs="Arial"/>
          <w:sz w:val="22"/>
          <w:szCs w:val="22"/>
        </w:rPr>
        <w:t xml:space="preserve">Faktura musí splňovat veškeré náležitosti stanovené příslušným právním předpisem, podle něhož </w:t>
      </w:r>
      <w:r>
        <w:rPr>
          <w:rFonts w:ascii="Arial" w:hAnsi="Arial" w:cs="Arial"/>
          <w:sz w:val="22"/>
          <w:szCs w:val="22"/>
        </w:rPr>
        <w:t>z</w:t>
      </w:r>
      <w:r w:rsidRPr="006A47BD">
        <w:rPr>
          <w:rFonts w:ascii="Arial" w:hAnsi="Arial" w:cs="Arial"/>
          <w:sz w:val="22"/>
          <w:szCs w:val="22"/>
        </w:rPr>
        <w:t>hotovitel fakturu vystavuje.</w:t>
      </w:r>
    </w:p>
    <w:p w14:paraId="4D1B2D2A"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V případě, že faktura nebude obsahovat některou náležitost dle tohoto článku smlouvy nebo ji bude obsahovat neúplně nebo nesprávně nebo bude vystavena v rozporu s dalšími ustanoveními této smlouvy či aktuálně platnými předpisy nebo nebude připojena předepsaná příloha, je objednatel oprávněn vrátit takovou fakturu zpět do pěti (5) pracovních dnů po obdržení zhotoviteli k opravě nebo doplnění. Lhůta splatnosti potom běží ode dne doručení opravené nebo doplněné faktury objednateli.</w:t>
      </w:r>
    </w:p>
    <w:p w14:paraId="26A07D80" w14:textId="63B517E3"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Faktura musí nad rámec odst. 5.5. této smlouvy obsahovat:</w:t>
      </w:r>
    </w:p>
    <w:p w14:paraId="75FB57C9" w14:textId="007A893D" w:rsidR="00957765" w:rsidRPr="006A47BD" w:rsidRDefault="00957765">
      <w:pPr>
        <w:pStyle w:val="Odstavecseseznamem1"/>
        <w:keepNext/>
        <w:keepLines/>
        <w:numPr>
          <w:ilvl w:val="1"/>
          <w:numId w:val="2"/>
        </w:numPr>
        <w:spacing w:after="0"/>
        <w:ind w:left="1134"/>
        <w:jc w:val="both"/>
        <w:rPr>
          <w:rFonts w:ascii="Arial" w:hAnsi="Arial" w:cs="Arial"/>
          <w:sz w:val="22"/>
          <w:szCs w:val="22"/>
        </w:rPr>
      </w:pPr>
      <w:r w:rsidRPr="006A47BD">
        <w:rPr>
          <w:rFonts w:ascii="Arial" w:hAnsi="Arial" w:cs="Arial"/>
          <w:sz w:val="22"/>
          <w:szCs w:val="22"/>
        </w:rPr>
        <w:t>název smlouvy</w:t>
      </w:r>
      <w:r w:rsidR="00741CF7">
        <w:rPr>
          <w:rFonts w:ascii="Arial" w:hAnsi="Arial" w:cs="Arial"/>
          <w:sz w:val="22"/>
          <w:szCs w:val="22"/>
        </w:rPr>
        <w:t>,</w:t>
      </w:r>
    </w:p>
    <w:p w14:paraId="4663B461" w14:textId="77EF8C86" w:rsidR="00957765" w:rsidRPr="006A47BD" w:rsidRDefault="00957765">
      <w:pPr>
        <w:pStyle w:val="Odstavecseseznamem1"/>
        <w:keepNext/>
        <w:keepLines/>
        <w:numPr>
          <w:ilvl w:val="1"/>
          <w:numId w:val="2"/>
        </w:numPr>
        <w:spacing w:after="0"/>
        <w:ind w:left="1134"/>
        <w:jc w:val="both"/>
        <w:rPr>
          <w:rFonts w:ascii="Arial" w:hAnsi="Arial" w:cs="Arial"/>
          <w:sz w:val="22"/>
          <w:szCs w:val="22"/>
        </w:rPr>
      </w:pPr>
      <w:r w:rsidRPr="006A47BD">
        <w:rPr>
          <w:rFonts w:ascii="Arial" w:hAnsi="Arial" w:cs="Arial"/>
          <w:sz w:val="22"/>
          <w:szCs w:val="22"/>
        </w:rPr>
        <w:t>smluvenou dobu splatnosti (30 dní)</w:t>
      </w:r>
      <w:r w:rsidR="00741CF7">
        <w:rPr>
          <w:rFonts w:ascii="Arial" w:hAnsi="Arial" w:cs="Arial"/>
          <w:sz w:val="22"/>
          <w:szCs w:val="22"/>
        </w:rPr>
        <w:t>,</w:t>
      </w:r>
    </w:p>
    <w:p w14:paraId="7A0BB88A" w14:textId="5714FCF9" w:rsidR="00957765" w:rsidRPr="006A47BD" w:rsidRDefault="00957765">
      <w:pPr>
        <w:pStyle w:val="Odstavecseseznamem1"/>
        <w:keepNext/>
        <w:keepLines/>
        <w:numPr>
          <w:ilvl w:val="1"/>
          <w:numId w:val="2"/>
        </w:numPr>
        <w:spacing w:after="0"/>
        <w:ind w:left="1134"/>
        <w:jc w:val="both"/>
        <w:rPr>
          <w:rFonts w:ascii="Arial" w:hAnsi="Arial" w:cs="Arial"/>
          <w:sz w:val="22"/>
          <w:szCs w:val="22"/>
        </w:rPr>
      </w:pPr>
      <w:r w:rsidRPr="006A47BD">
        <w:rPr>
          <w:rFonts w:ascii="Arial" w:hAnsi="Arial" w:cs="Arial"/>
          <w:sz w:val="22"/>
          <w:szCs w:val="22"/>
        </w:rPr>
        <w:t>označení peněžního ústavu a číslo účtu, na který se má platit, konstantní a variabilní symbol</w:t>
      </w:r>
      <w:r w:rsidR="00741CF7">
        <w:rPr>
          <w:rFonts w:ascii="Arial" w:hAnsi="Arial" w:cs="Arial"/>
          <w:sz w:val="22"/>
          <w:szCs w:val="22"/>
        </w:rPr>
        <w:t>,</w:t>
      </w:r>
    </w:p>
    <w:p w14:paraId="2EB37507" w14:textId="5466017D" w:rsidR="00957765" w:rsidRPr="006A47BD" w:rsidRDefault="00957765">
      <w:pPr>
        <w:pStyle w:val="Odstavecseseznamem1"/>
        <w:keepNext/>
        <w:keepLines/>
        <w:numPr>
          <w:ilvl w:val="1"/>
          <w:numId w:val="2"/>
        </w:numPr>
        <w:spacing w:after="0"/>
        <w:ind w:left="1134"/>
        <w:jc w:val="both"/>
        <w:rPr>
          <w:rFonts w:ascii="Arial" w:hAnsi="Arial" w:cs="Arial"/>
          <w:sz w:val="22"/>
          <w:szCs w:val="22"/>
        </w:rPr>
      </w:pPr>
      <w:r w:rsidRPr="006A47BD">
        <w:rPr>
          <w:rFonts w:ascii="Arial" w:hAnsi="Arial" w:cs="Arial"/>
          <w:sz w:val="22"/>
          <w:szCs w:val="22"/>
        </w:rPr>
        <w:t>název veřejné zakázky</w:t>
      </w:r>
      <w:r w:rsidRPr="006A47BD">
        <w:rPr>
          <w:rFonts w:ascii="Arial" w:hAnsi="Arial" w:cs="Arial"/>
          <w:bCs/>
          <w:sz w:val="22"/>
          <w:szCs w:val="22"/>
        </w:rPr>
        <w:t xml:space="preserve"> „</w:t>
      </w:r>
      <w:r w:rsidRPr="00B150A6">
        <w:rPr>
          <w:rFonts w:ascii="Arial" w:hAnsi="Arial" w:cs="Arial"/>
          <w:bCs/>
          <w:sz w:val="22"/>
          <w:szCs w:val="22"/>
        </w:rPr>
        <w:t xml:space="preserve">Realizace expozice v </w:t>
      </w:r>
      <w:proofErr w:type="spellStart"/>
      <w:r w:rsidRPr="00B150A6">
        <w:rPr>
          <w:rFonts w:ascii="Arial" w:hAnsi="Arial" w:cs="Arial"/>
          <w:bCs/>
          <w:sz w:val="22"/>
          <w:szCs w:val="22"/>
        </w:rPr>
        <w:t>Sankturinovském</w:t>
      </w:r>
      <w:proofErr w:type="spellEnd"/>
      <w:r w:rsidRPr="00B150A6">
        <w:rPr>
          <w:rFonts w:ascii="Arial" w:hAnsi="Arial" w:cs="Arial"/>
          <w:bCs/>
          <w:sz w:val="22"/>
          <w:szCs w:val="22"/>
        </w:rPr>
        <w:t xml:space="preserve"> domě v Kutné Hoře</w:t>
      </w:r>
      <w:r w:rsidRPr="006A47BD">
        <w:rPr>
          <w:rFonts w:ascii="Arial" w:hAnsi="Arial" w:cs="Arial"/>
          <w:bCs/>
          <w:sz w:val="22"/>
          <w:szCs w:val="22"/>
        </w:rPr>
        <w:t>“</w:t>
      </w:r>
      <w:r w:rsidR="00741CF7">
        <w:rPr>
          <w:rFonts w:ascii="Arial" w:hAnsi="Arial" w:cs="Arial"/>
          <w:bCs/>
          <w:sz w:val="22"/>
          <w:szCs w:val="22"/>
        </w:rPr>
        <w:t xml:space="preserve"> a</w:t>
      </w:r>
    </w:p>
    <w:p w14:paraId="359D60CA" w14:textId="77777777" w:rsidR="00957765" w:rsidRPr="006A47BD" w:rsidRDefault="00957765">
      <w:pPr>
        <w:pStyle w:val="Odstavecseseznamem1"/>
        <w:keepNext/>
        <w:keepLines/>
        <w:numPr>
          <w:ilvl w:val="1"/>
          <w:numId w:val="2"/>
        </w:numPr>
        <w:spacing w:after="0"/>
        <w:ind w:left="1134"/>
        <w:jc w:val="both"/>
        <w:rPr>
          <w:rFonts w:ascii="Arial" w:hAnsi="Arial" w:cs="Arial"/>
          <w:sz w:val="22"/>
          <w:szCs w:val="22"/>
        </w:rPr>
      </w:pPr>
      <w:r w:rsidRPr="006A47BD">
        <w:rPr>
          <w:rFonts w:ascii="Arial" w:hAnsi="Arial" w:cs="Arial"/>
          <w:sz w:val="22"/>
          <w:szCs w:val="22"/>
        </w:rPr>
        <w:t>podpis osoby oprávněné k vystavení daňového a účetního dokladu.</w:t>
      </w:r>
    </w:p>
    <w:p w14:paraId="7196F7A7" w14:textId="029E3CDB" w:rsidR="00957765"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 xml:space="preserve">Nedílnou přílohou faktury bude kopie podepsaného předávacího protokolu prokazující převzetí díla bez vad a nedodělků objednatelem. </w:t>
      </w:r>
    </w:p>
    <w:p w14:paraId="0B915A2E" w14:textId="356241FF" w:rsidR="00831C16" w:rsidRDefault="00831C16">
      <w:pPr>
        <w:spacing w:after="0" w:line="240" w:lineRule="auto"/>
        <w:rPr>
          <w:rFonts w:ascii="Arial" w:hAnsi="Arial" w:cs="Arial"/>
          <w:lang w:eastAsia="cs-CZ"/>
        </w:rPr>
      </w:pPr>
      <w:r>
        <w:rPr>
          <w:rFonts w:ascii="Arial" w:hAnsi="Arial" w:cs="Arial"/>
        </w:rPr>
        <w:br w:type="page"/>
      </w:r>
    </w:p>
    <w:p w14:paraId="068F3EC0" w14:textId="77777777" w:rsidR="00957765" w:rsidRPr="006A47BD" w:rsidRDefault="00957765">
      <w:pPr>
        <w:pStyle w:val="Odstavecseseznamem1"/>
        <w:keepNext/>
        <w:keepLines/>
        <w:numPr>
          <w:ilvl w:val="0"/>
          <w:numId w:val="1"/>
        </w:numPr>
        <w:tabs>
          <w:tab w:val="left" w:pos="0"/>
        </w:tabs>
        <w:spacing w:after="0"/>
        <w:ind w:left="0" w:firstLine="0"/>
        <w:jc w:val="both"/>
        <w:rPr>
          <w:rFonts w:ascii="Arial" w:hAnsi="Arial" w:cs="Arial"/>
          <w:b/>
          <w:caps/>
          <w:sz w:val="22"/>
          <w:szCs w:val="22"/>
        </w:rPr>
      </w:pPr>
      <w:r w:rsidRPr="006A47BD">
        <w:rPr>
          <w:rFonts w:ascii="Arial" w:hAnsi="Arial" w:cs="Arial"/>
          <w:b/>
          <w:caps/>
          <w:sz w:val="22"/>
          <w:szCs w:val="22"/>
        </w:rPr>
        <w:lastRenderedPageBreak/>
        <w:t>Prohlášení a závazky zhotovitele, oprávnění objednatele</w:t>
      </w:r>
    </w:p>
    <w:p w14:paraId="4066FB1B"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Zhotovitel prohlašuje, že se plně seznámil s rozsahem a povahou díla, s místem provádění díla, že jsou mu známy veškeré technické, kvalitativní a jiné podmínky provádění díla dané zadávací dokumentací a že disponuje takovými kapacitami a odbornými znalostmi, které jsou pro řádné provedení díla nezbytné. Zhotovitel na základě uvedeného prohlašuje, že splní závazek založený touto smlouvou včas a řádně, za sjednanou cenu, aniž by podmiňoval splnění závazku poskytnutím jiné než dohodnuté součinnosti.</w:t>
      </w:r>
    </w:p>
    <w:p w14:paraId="49BC0CDB" w14:textId="77777777" w:rsidR="00957765" w:rsidRPr="006A47BD" w:rsidRDefault="00957765">
      <w:pPr>
        <w:pStyle w:val="Odstavecseseznamem1"/>
        <w:keepNext/>
        <w:keepLines/>
        <w:spacing w:after="0"/>
        <w:jc w:val="both"/>
        <w:rPr>
          <w:rFonts w:ascii="Arial" w:hAnsi="Arial" w:cs="Arial"/>
          <w:sz w:val="22"/>
          <w:szCs w:val="22"/>
        </w:rPr>
      </w:pPr>
    </w:p>
    <w:p w14:paraId="4E46036D" w14:textId="77777777" w:rsidR="00957765" w:rsidRPr="006A47BD" w:rsidRDefault="00957765">
      <w:pPr>
        <w:pStyle w:val="Odstavecseseznamem1"/>
        <w:keepNext/>
        <w:keepLines/>
        <w:numPr>
          <w:ilvl w:val="0"/>
          <w:numId w:val="1"/>
        </w:numPr>
        <w:tabs>
          <w:tab w:val="left" w:pos="0"/>
        </w:tabs>
        <w:spacing w:after="0"/>
        <w:ind w:left="0" w:firstLine="0"/>
        <w:jc w:val="both"/>
        <w:rPr>
          <w:rFonts w:ascii="Arial" w:hAnsi="Arial" w:cs="Arial"/>
          <w:b/>
          <w:caps/>
          <w:sz w:val="22"/>
          <w:szCs w:val="22"/>
        </w:rPr>
      </w:pPr>
      <w:r w:rsidRPr="006A47BD">
        <w:rPr>
          <w:rFonts w:ascii="Arial" w:hAnsi="Arial" w:cs="Arial"/>
          <w:b/>
          <w:caps/>
          <w:sz w:val="22"/>
          <w:szCs w:val="22"/>
        </w:rPr>
        <w:t>PODMÍNKY PROVÁDĚNÍ DÍLA</w:t>
      </w:r>
    </w:p>
    <w:p w14:paraId="6EFE4C94"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 xml:space="preserve">Kvalita zhotovitelem uskutečněného plnění dle této smlouvy musí odpovídat veškerým požadavkům uvedených v normách vztahujících se k předmětu této smlouvy, zejména pak v ČSN, ČSN EN, jsou-li pro dílo či jeho část stanoveny. Zhotovitel je povinen dodržet při provádění </w:t>
      </w:r>
      <w:r>
        <w:rPr>
          <w:rFonts w:ascii="Arial" w:hAnsi="Arial" w:cs="Arial"/>
          <w:sz w:val="22"/>
          <w:szCs w:val="22"/>
        </w:rPr>
        <w:t>d</w:t>
      </w:r>
      <w:r w:rsidRPr="006A47BD">
        <w:rPr>
          <w:rFonts w:ascii="Arial" w:hAnsi="Arial" w:cs="Arial"/>
          <w:sz w:val="22"/>
          <w:szCs w:val="22"/>
        </w:rPr>
        <w:t xml:space="preserve">íla veškeré platné právní předpisy, zejména vypořádat autorská práva k dílu a zajistit objednateli nezbytné licence, jakož i všechny podmínky určené touto smlouvou. </w:t>
      </w:r>
    </w:p>
    <w:p w14:paraId="2CCCBDC2"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 xml:space="preserve">Pro dílo použije zhotovitel jen materiály, výrobky a práva, které mají takové vlastnosti, aby po dobu předpokládané existence díla byl, při běžné údržbě, zaručen požadovaný výsledek díla, nebo materiály a výrobky objednatelem výslovně v této smlouvě a jejích přílohách stanovené.  </w:t>
      </w:r>
    </w:p>
    <w:p w14:paraId="459875D8"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Za dodržení povinností dle tohoto odstavce smlouvy ze strany případných poddodavatelů odpovídá zhotovitel objednateli tak, jako by jednal sám.</w:t>
      </w:r>
    </w:p>
    <w:p w14:paraId="04EDCC6B"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Zhotovitel na sebe přejímá zodpovědnost a ručení za škody způsobené všemi osobami zúčastněnými na provádění díla po celou dobu provádění díla, tzn. do převzetí díla objednatelem bez vad a nedodělků, stejně tak zhotovitel odpovídá za škody způsobené svou činností objednateli nebo třetí osobě na majetku a právech, tzn., že v případě jakéhokoliv narušení či poškození majetku či práv je zhotovitel povinen bez zbytečného odkladu tuto škodu odstranit, a není-li to možné, tak poskytnout objednateli finanční náhradu.</w:t>
      </w:r>
    </w:p>
    <w:p w14:paraId="31C7DC65"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Zhotovitel odpovídá za to, že část díla prováděná poddodavatelem</w:t>
      </w:r>
      <w:r>
        <w:rPr>
          <w:rFonts w:ascii="Arial" w:hAnsi="Arial" w:cs="Arial"/>
          <w:sz w:val="22"/>
          <w:szCs w:val="22"/>
        </w:rPr>
        <w:t xml:space="preserve">, kterým zhotovitel v rámci své nabídky prokazoval část kvalifikace, </w:t>
      </w:r>
      <w:r w:rsidRPr="006A47BD">
        <w:rPr>
          <w:rFonts w:ascii="Arial" w:hAnsi="Arial" w:cs="Arial"/>
          <w:sz w:val="22"/>
          <w:szCs w:val="22"/>
        </w:rPr>
        <w:t>je prováděna poddodavateli uvedenými v </w:t>
      </w:r>
      <w:r>
        <w:rPr>
          <w:rFonts w:ascii="Arial" w:hAnsi="Arial" w:cs="Arial"/>
          <w:sz w:val="22"/>
          <w:szCs w:val="22"/>
        </w:rPr>
        <w:t>nabídce</w:t>
      </w:r>
      <w:r w:rsidRPr="006A47BD">
        <w:rPr>
          <w:rFonts w:ascii="Arial" w:hAnsi="Arial" w:cs="Arial"/>
          <w:sz w:val="22"/>
          <w:szCs w:val="22"/>
        </w:rPr>
        <w:t>. Změnu poddodavatele</w:t>
      </w:r>
      <w:r>
        <w:rPr>
          <w:rFonts w:ascii="Arial" w:hAnsi="Arial" w:cs="Arial"/>
          <w:sz w:val="22"/>
          <w:szCs w:val="22"/>
        </w:rPr>
        <w:t>, kterým zhotovitel v rámci své nabídky prokazoval část kvalifikace,</w:t>
      </w:r>
      <w:r w:rsidRPr="006A47BD">
        <w:rPr>
          <w:rFonts w:ascii="Arial" w:hAnsi="Arial" w:cs="Arial"/>
          <w:sz w:val="22"/>
          <w:szCs w:val="22"/>
        </w:rPr>
        <w:t xml:space="preserve"> je zhotovitel povinen nechat schválit objednatelem. Objednatel je oprávněn požadovat nahrazení poddodavatele, který </w:t>
      </w:r>
      <w:r>
        <w:rPr>
          <w:rFonts w:ascii="Arial" w:hAnsi="Arial" w:cs="Arial"/>
          <w:sz w:val="22"/>
          <w:szCs w:val="22"/>
        </w:rPr>
        <w:t>nesplňuje požadavky na rovnocennou kvalifikaci.</w:t>
      </w:r>
    </w:p>
    <w:p w14:paraId="5B5ED905"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 xml:space="preserve">Zhotovitel se zavazuje při provádění konzultovat předem postup a jednotlivé návrhy (vizuální, zvukové) s objednatelem, resp. jím určenou osobou. O těchto konzultacích bude mezi stranami podepsán písemný zápis, ve kterém budou uvedeny případné výhrady objednatele s uvedením návrhů na zjednání nápravy. Zhotovitel se zavazuje výhrady objednatele zohlednit a dílo dle výhrad či požadavků objednatele upravit.  </w:t>
      </w:r>
    </w:p>
    <w:p w14:paraId="60B875D9" w14:textId="77777777" w:rsidR="00957765" w:rsidRPr="006A47BD" w:rsidRDefault="00957765">
      <w:pPr>
        <w:pStyle w:val="Odstavecseseznamem"/>
        <w:keepNext/>
        <w:keepLines/>
        <w:ind w:left="567"/>
        <w:jc w:val="both"/>
        <w:rPr>
          <w:rFonts w:ascii="Times New Roman" w:hAnsi="Times New Roman"/>
          <w:sz w:val="22"/>
          <w:szCs w:val="22"/>
        </w:rPr>
      </w:pPr>
    </w:p>
    <w:p w14:paraId="1F8DE84A" w14:textId="77777777" w:rsidR="00957765" w:rsidRPr="006A47BD" w:rsidRDefault="00957765">
      <w:pPr>
        <w:pStyle w:val="Odstavecseseznamem1"/>
        <w:keepNext/>
        <w:keepLines/>
        <w:numPr>
          <w:ilvl w:val="0"/>
          <w:numId w:val="1"/>
        </w:numPr>
        <w:tabs>
          <w:tab w:val="left" w:pos="0"/>
        </w:tabs>
        <w:spacing w:after="0"/>
        <w:ind w:left="0" w:firstLine="0"/>
        <w:jc w:val="both"/>
        <w:rPr>
          <w:rFonts w:ascii="Arial" w:hAnsi="Arial" w:cs="Arial"/>
          <w:b/>
          <w:caps/>
          <w:sz w:val="22"/>
          <w:szCs w:val="22"/>
        </w:rPr>
      </w:pPr>
      <w:r w:rsidRPr="006A47BD">
        <w:rPr>
          <w:rFonts w:ascii="Arial" w:hAnsi="Arial" w:cs="Arial"/>
          <w:b/>
          <w:caps/>
          <w:sz w:val="22"/>
          <w:szCs w:val="22"/>
        </w:rPr>
        <w:t>ZÁRUKY ZA JAKOST A ZKOUŠKY DÍLA</w:t>
      </w:r>
    </w:p>
    <w:p w14:paraId="22152C49"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 xml:space="preserve">Zhotovitel odpovídá za úplnost a funkčnost díla, za jeho kvalitu, která bude odpovídat platným normám, standardům a podmínkám dle této smlouvy a další dokumentace, která byla přílohou zadávací dokumentace </w:t>
      </w:r>
      <w:r>
        <w:rPr>
          <w:rFonts w:ascii="Arial" w:hAnsi="Arial" w:cs="Arial"/>
          <w:sz w:val="22"/>
          <w:szCs w:val="22"/>
        </w:rPr>
        <w:t xml:space="preserve">či vysvětlení a změn zadávací dokumentace </w:t>
      </w:r>
      <w:r w:rsidRPr="006A47BD">
        <w:rPr>
          <w:rFonts w:ascii="Arial" w:hAnsi="Arial" w:cs="Arial"/>
          <w:sz w:val="22"/>
          <w:szCs w:val="22"/>
        </w:rPr>
        <w:t>vztahující se k</w:t>
      </w:r>
      <w:r>
        <w:rPr>
          <w:rFonts w:ascii="Arial" w:hAnsi="Arial" w:cs="Arial"/>
          <w:sz w:val="22"/>
          <w:szCs w:val="22"/>
        </w:rPr>
        <w:t> této veřejné zakázce.</w:t>
      </w:r>
    </w:p>
    <w:p w14:paraId="2150B859"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lastRenderedPageBreak/>
        <w:t>Zhotovitel odpovídá za vady, jež má dílo v době předání a převzetí, a za vady, které se projeví v záruční lhůtě. Za vady díla, které se projeví po záruční lhůtě, odpovídá jen tehdy, pokud jejich příčinou bylo porušení jeho povinností.</w:t>
      </w:r>
    </w:p>
    <w:p w14:paraId="30BD0147"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 xml:space="preserve">Zhotovitel poskytuje na provedené dílo </w:t>
      </w:r>
      <w:r w:rsidRPr="00A933DD">
        <w:rPr>
          <w:rFonts w:ascii="Arial" w:hAnsi="Arial" w:cs="Arial"/>
          <w:b/>
          <w:bCs/>
          <w:sz w:val="22"/>
          <w:szCs w:val="22"/>
        </w:rPr>
        <w:t>záruku v délce 24 měsíců</w:t>
      </w:r>
      <w:r w:rsidRPr="006A47BD">
        <w:rPr>
          <w:rFonts w:ascii="Arial" w:hAnsi="Arial" w:cs="Arial"/>
          <w:sz w:val="22"/>
          <w:szCs w:val="22"/>
        </w:rPr>
        <w:t>, která počíná běžet dnem předání předmětu plnění objednateli bez vad a nedodělků. Zhotovitel ručí za kvalitu provedených prací a za veškerá práva k dílu.</w:t>
      </w:r>
    </w:p>
    <w:p w14:paraId="5DE6DD8D"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 xml:space="preserve">Objednatel je oprávněn reklamovat v záruční lhůtě dle předchozího odstavce tohoto článku smlouvy vady díla u zhotovitele, a to písemnou formou. V reklamaci musí být popsána vada díla, nebo alespoň způsob, jakým se projevuje, a určen nárok objednatele z vady Díla, případně požadavek na způsob odstranění vad </w:t>
      </w:r>
      <w:r>
        <w:rPr>
          <w:rFonts w:ascii="Arial" w:hAnsi="Arial" w:cs="Arial"/>
          <w:sz w:val="22"/>
          <w:szCs w:val="22"/>
        </w:rPr>
        <w:t>d</w:t>
      </w:r>
      <w:r w:rsidRPr="006A47BD">
        <w:rPr>
          <w:rFonts w:ascii="Arial" w:hAnsi="Arial" w:cs="Arial"/>
          <w:sz w:val="22"/>
          <w:szCs w:val="22"/>
        </w:rPr>
        <w:t xml:space="preserve">íla, a to včetně termínu pro odstranění vad </w:t>
      </w:r>
      <w:r>
        <w:rPr>
          <w:rFonts w:ascii="Arial" w:hAnsi="Arial" w:cs="Arial"/>
          <w:sz w:val="22"/>
          <w:szCs w:val="22"/>
        </w:rPr>
        <w:t>d</w:t>
      </w:r>
      <w:r w:rsidRPr="006A47BD">
        <w:rPr>
          <w:rFonts w:ascii="Arial" w:hAnsi="Arial" w:cs="Arial"/>
          <w:sz w:val="22"/>
          <w:szCs w:val="22"/>
        </w:rPr>
        <w:t>íla zhotovitelem. Objednatel má právo volby způsobu odstranění důsledku vadného plnění.</w:t>
      </w:r>
    </w:p>
    <w:p w14:paraId="7CCE657A"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Zhotovitel se zavazuje bez zbytečného odkladu, bude-li to v daném případě technicky možné, od okamžiku oznámení vady díla zahájit odstraňování vady díla, a to i tehdy, neuznává-li zhotovitel odpovědnost za vady či příčiny, které ji vyvolaly, a vady odstranit v technicky co nejkratší lhůtě.</w:t>
      </w:r>
    </w:p>
    <w:p w14:paraId="1517F1CF"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Smluvní strany se dohodly, že:</w:t>
      </w:r>
    </w:p>
    <w:p w14:paraId="52A448AC" w14:textId="77777777" w:rsidR="00957765" w:rsidRPr="00AA5A18" w:rsidRDefault="00957765">
      <w:pPr>
        <w:pStyle w:val="Odstavecseseznamem"/>
        <w:keepNext/>
        <w:keepLines/>
        <w:numPr>
          <w:ilvl w:val="0"/>
          <w:numId w:val="3"/>
        </w:numPr>
        <w:suppressAutoHyphens w:val="0"/>
        <w:spacing w:line="276" w:lineRule="auto"/>
        <w:ind w:left="1276" w:hanging="567"/>
        <w:contextualSpacing/>
        <w:jc w:val="both"/>
      </w:pPr>
      <w:r w:rsidRPr="00AA5A18">
        <w:t>neodstraní-li zhotovitel reklamované vady díla ve sjednané lhůtě, nebo</w:t>
      </w:r>
    </w:p>
    <w:p w14:paraId="0384CA5A" w14:textId="77777777" w:rsidR="00957765" w:rsidRPr="00AA5A18" w:rsidRDefault="00957765">
      <w:pPr>
        <w:pStyle w:val="Odstavecseseznamem"/>
        <w:keepNext/>
        <w:keepLines/>
        <w:numPr>
          <w:ilvl w:val="0"/>
          <w:numId w:val="3"/>
        </w:numPr>
        <w:suppressAutoHyphens w:val="0"/>
        <w:spacing w:line="276" w:lineRule="auto"/>
        <w:ind w:left="1276" w:hanging="567"/>
        <w:contextualSpacing/>
        <w:jc w:val="both"/>
      </w:pPr>
      <w:r w:rsidRPr="00AA5A18">
        <w:t xml:space="preserve">nezahájí-li zhotovitel odstraňování vad díla ve sjednané lhůtě, nebo </w:t>
      </w:r>
    </w:p>
    <w:p w14:paraId="18538656" w14:textId="77777777" w:rsidR="00957765" w:rsidRPr="00AA5A18" w:rsidRDefault="00957765">
      <w:pPr>
        <w:pStyle w:val="Odstavecseseznamem"/>
        <w:keepNext/>
        <w:keepLines/>
        <w:numPr>
          <w:ilvl w:val="0"/>
          <w:numId w:val="3"/>
        </w:numPr>
        <w:suppressAutoHyphens w:val="0"/>
        <w:spacing w:line="276" w:lineRule="auto"/>
        <w:ind w:left="1276" w:hanging="567"/>
        <w:contextualSpacing/>
        <w:jc w:val="both"/>
      </w:pPr>
      <w:r w:rsidRPr="00AA5A18">
        <w:t>oznámí-li zhotovitel objednateli před uplynutím doby k odstranění vad díla, že vadu neodstraní, nebo</w:t>
      </w:r>
    </w:p>
    <w:p w14:paraId="57554817" w14:textId="77777777" w:rsidR="00957765" w:rsidRPr="00AA5A18" w:rsidRDefault="00957765">
      <w:pPr>
        <w:pStyle w:val="Odstavecseseznamem"/>
        <w:keepNext/>
        <w:keepLines/>
        <w:numPr>
          <w:ilvl w:val="0"/>
          <w:numId w:val="3"/>
        </w:numPr>
        <w:suppressAutoHyphens w:val="0"/>
        <w:spacing w:line="276" w:lineRule="auto"/>
        <w:ind w:left="1276" w:hanging="567"/>
        <w:contextualSpacing/>
        <w:jc w:val="both"/>
      </w:pPr>
      <w:r w:rsidRPr="00AA5A18">
        <w:t>je-li zřejmé, že zhotovitel reklamované vady nebo nedodělky díla ve lhůtě stanovené objednatelem přiměřeně dle charakteru vad a nedodělků díla neodstraní,</w:t>
      </w:r>
    </w:p>
    <w:p w14:paraId="7DBB72B1" w14:textId="77777777" w:rsidR="00957765" w:rsidRPr="006A47BD" w:rsidRDefault="00957765">
      <w:pPr>
        <w:pStyle w:val="Odstavecseseznamem1"/>
        <w:keepNext/>
        <w:keepLines/>
        <w:spacing w:after="0"/>
        <w:ind w:left="709"/>
        <w:jc w:val="both"/>
        <w:rPr>
          <w:rFonts w:ascii="Arial" w:hAnsi="Arial" w:cs="Arial"/>
          <w:sz w:val="22"/>
          <w:szCs w:val="22"/>
        </w:rPr>
      </w:pPr>
      <w:r w:rsidRPr="006A47BD">
        <w:rPr>
          <w:rFonts w:ascii="Arial" w:hAnsi="Arial" w:cs="Arial"/>
          <w:sz w:val="22"/>
          <w:szCs w:val="22"/>
        </w:rPr>
        <w:t>má objednatel vedle výše uvedených oprávnění též právo zadat, a to po předchozím písemném upozornění zhotovitele, provedení oprav třetí osobě (náhradnímu zhotoviteli). Objednateli v takovém případě vzniká vůči zhotoviteli oprávnění, aby mu zhotovitel zaplatil částku rovnající se ceně, kterou objednatel třetí osobě v důsledku tohoto postupu zaplatil. Nároky objednatele vzniklé vůči zhotoviteli v důsledku odpovědnosti za vady díla a nároky objednatele účtovat zhotoviteli smluvní pokutu zůstávají nedotčeny.</w:t>
      </w:r>
    </w:p>
    <w:p w14:paraId="1B2BF66D"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 xml:space="preserve">Práva a povinnosti </w:t>
      </w:r>
      <w:proofErr w:type="gramStart"/>
      <w:r w:rsidRPr="006A47BD">
        <w:rPr>
          <w:rFonts w:ascii="Arial" w:hAnsi="Arial" w:cs="Arial"/>
          <w:sz w:val="22"/>
          <w:szCs w:val="22"/>
        </w:rPr>
        <w:t>ze</w:t>
      </w:r>
      <w:proofErr w:type="gramEnd"/>
      <w:r w:rsidRPr="006A47BD">
        <w:rPr>
          <w:rFonts w:ascii="Arial" w:hAnsi="Arial" w:cs="Arial"/>
          <w:sz w:val="22"/>
          <w:szCs w:val="22"/>
        </w:rPr>
        <w:t xml:space="preserve"> zhotovitelem poskytnuté záruky za jakost nezanikají ani odstoupením kterékoli ze smluvních stran od této smlouvy.</w:t>
      </w:r>
    </w:p>
    <w:p w14:paraId="00996C79"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O reklamačním řízení budou objednatelem pořizovány písemné zápisy ve dvojím vyhotovení, z nichž jeden stejnopis obdrží každá ze smluvních stran.</w:t>
      </w:r>
    </w:p>
    <w:p w14:paraId="18E30C44"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Reklamaci lze uplatnit do posledního dne záruční lhůty, přičemž i reklamace odeslaná objednatelem v poslední den záruční lhůty se považuje za včas uplatněnou. Zhotovitel je povinen reklamovanou vadu díla odstranit bez zbytečného odkladu.</w:t>
      </w:r>
    </w:p>
    <w:p w14:paraId="595A49EB"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Uplatňuje-li objednatel záruku, vyrozumí ho zhotovitel do dvou (2) dnů od obdržení písemného uplatnění (pošta, mail) o stanovisku zhotovitele k reklamaci. Současně stanoví lhůtu pro odstranění závad, kterou určuje na základě povahy a rozsahu závad, uvedených v reklamaci objednatele, lhůta pro odstranění závady však nesmí neodůvodněně přesáhnout patnáct (15) dnů.</w:t>
      </w:r>
    </w:p>
    <w:p w14:paraId="77D2B112"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 xml:space="preserve">Zhotovitel však odpovídá i za takové vady, které se vyskytly po uběhnutí záruční doby a vznikly v souvislosti s nezajištěním a nevypořádáním autorských práv k dílu či licenci. Odstranění takovýchto vad je zhotovitel povinen provést bezodkladně v dohodnuté lhůtě, a to bezplatně; není-li odstranění vad možné, odpovídá zhotovitel objednateli za škodu. </w:t>
      </w:r>
    </w:p>
    <w:p w14:paraId="68DFE8E3" w14:textId="3CEF901B" w:rsidR="00957765"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lastRenderedPageBreak/>
        <w:t>V průběhu záruční doby nesmí dojít bez vědomí zhotovitele k zásahům do provedeného díla, které mění nebo naruší jeho charakter.</w:t>
      </w:r>
    </w:p>
    <w:p w14:paraId="4D783AAB" w14:textId="50BF994A" w:rsidR="00455A66" w:rsidRDefault="00455A66">
      <w:pPr>
        <w:spacing w:after="0" w:line="240" w:lineRule="auto"/>
        <w:rPr>
          <w:rFonts w:ascii="Arial" w:hAnsi="Arial" w:cs="Arial"/>
          <w:lang w:eastAsia="cs-CZ"/>
        </w:rPr>
      </w:pPr>
    </w:p>
    <w:p w14:paraId="30673625" w14:textId="77777777" w:rsidR="00957765" w:rsidRPr="006A47BD" w:rsidRDefault="00957765">
      <w:pPr>
        <w:pStyle w:val="Odstavecseseznamem1"/>
        <w:keepNext/>
        <w:keepLines/>
        <w:numPr>
          <w:ilvl w:val="0"/>
          <w:numId w:val="1"/>
        </w:numPr>
        <w:tabs>
          <w:tab w:val="left" w:pos="0"/>
        </w:tabs>
        <w:spacing w:after="0"/>
        <w:ind w:left="0" w:firstLine="0"/>
        <w:jc w:val="both"/>
        <w:rPr>
          <w:rFonts w:ascii="Arial" w:hAnsi="Arial" w:cs="Arial"/>
          <w:b/>
          <w:caps/>
          <w:sz w:val="22"/>
          <w:szCs w:val="22"/>
        </w:rPr>
      </w:pPr>
      <w:r w:rsidRPr="006A47BD">
        <w:rPr>
          <w:rFonts w:ascii="Arial" w:hAnsi="Arial" w:cs="Arial"/>
          <w:b/>
          <w:caps/>
          <w:sz w:val="22"/>
          <w:szCs w:val="22"/>
        </w:rPr>
        <w:t xml:space="preserve">PŘEDÁNÍ A PŘEVZETÍ díla </w:t>
      </w:r>
    </w:p>
    <w:p w14:paraId="0294F067" w14:textId="77777777" w:rsidR="00957765" w:rsidRPr="006A47BD" w:rsidRDefault="00957765" w:rsidP="006E5B52">
      <w:pPr>
        <w:pStyle w:val="Odstavecseseznamem1"/>
        <w:keepNext/>
        <w:keepLines/>
        <w:numPr>
          <w:ilvl w:val="1"/>
          <w:numId w:val="1"/>
        </w:numPr>
        <w:spacing w:after="0"/>
        <w:ind w:left="709" w:hanging="709"/>
        <w:jc w:val="both"/>
        <w:rPr>
          <w:sz w:val="22"/>
          <w:szCs w:val="22"/>
        </w:rPr>
      </w:pPr>
      <w:r w:rsidRPr="006A47BD">
        <w:rPr>
          <w:rFonts w:ascii="Arial" w:hAnsi="Arial" w:cs="Arial"/>
          <w:sz w:val="22"/>
          <w:szCs w:val="22"/>
        </w:rPr>
        <w:t xml:space="preserve">Před předáním díla proběhne zkušební provoz díla v rámci dokončené expozice, tj. po instalaci veškerého vybavení expozic; délka zkušebního provozu činí 7 dnů. V rámci zkušebního provozu je zhotovitel povinen bez zbytečného odkladu na výzvu objednatele zajistit odstranění vad a řádné fungování díla. Zkušební provoz představuje součást přejímacího řízení díla. V případě, že dílo představuje samostatnou a nezávislou část, jejíž zkušební provoz může proběhnout nezávisle na ostatních částech plnění v rámci </w:t>
      </w:r>
      <w:r>
        <w:rPr>
          <w:rFonts w:ascii="Arial" w:hAnsi="Arial" w:cs="Arial"/>
          <w:sz w:val="22"/>
          <w:szCs w:val="22"/>
        </w:rPr>
        <w:t xml:space="preserve">této </w:t>
      </w:r>
      <w:r w:rsidRPr="006A47BD">
        <w:rPr>
          <w:rFonts w:ascii="Arial" w:hAnsi="Arial" w:cs="Arial"/>
          <w:sz w:val="22"/>
          <w:szCs w:val="22"/>
        </w:rPr>
        <w:t>veřejné</w:t>
      </w:r>
      <w:r>
        <w:rPr>
          <w:rFonts w:ascii="Arial" w:hAnsi="Arial" w:cs="Arial"/>
          <w:sz w:val="22"/>
          <w:szCs w:val="22"/>
        </w:rPr>
        <w:t xml:space="preserve"> zakázky</w:t>
      </w:r>
      <w:r w:rsidRPr="006A47BD">
        <w:rPr>
          <w:rFonts w:ascii="Arial" w:hAnsi="Arial" w:cs="Arial"/>
          <w:sz w:val="22"/>
          <w:szCs w:val="22"/>
        </w:rPr>
        <w:t xml:space="preserve">, je možné po dohodě objednatele a zhotovitele provést zkušební provoz této ucelené nezávislé části samostatně, resp. odděleně. Zhotovitel je před zahájením zkušebního provozu prokázat objednateli dokončení a funkčnost </w:t>
      </w:r>
      <w:r>
        <w:rPr>
          <w:rFonts w:ascii="Arial" w:hAnsi="Arial" w:cs="Arial"/>
          <w:sz w:val="22"/>
          <w:szCs w:val="22"/>
        </w:rPr>
        <w:t>d</w:t>
      </w:r>
      <w:r w:rsidRPr="006A47BD">
        <w:rPr>
          <w:rFonts w:ascii="Arial" w:hAnsi="Arial" w:cs="Arial"/>
          <w:sz w:val="22"/>
          <w:szCs w:val="22"/>
        </w:rPr>
        <w:t xml:space="preserve">íla, resp. </w:t>
      </w:r>
      <w:r>
        <w:rPr>
          <w:rFonts w:ascii="Arial" w:hAnsi="Arial" w:cs="Arial"/>
          <w:sz w:val="22"/>
          <w:szCs w:val="22"/>
        </w:rPr>
        <w:t>d</w:t>
      </w:r>
      <w:r w:rsidRPr="006A47BD">
        <w:rPr>
          <w:rFonts w:ascii="Arial" w:hAnsi="Arial" w:cs="Arial"/>
          <w:sz w:val="22"/>
          <w:szCs w:val="22"/>
        </w:rPr>
        <w:t xml:space="preserve">ílo je způsobilé pro zahájení zkušebního provozu. V rámci zkušebního provozu je </w:t>
      </w:r>
      <w:r>
        <w:rPr>
          <w:rFonts w:ascii="Arial" w:hAnsi="Arial" w:cs="Arial"/>
          <w:sz w:val="22"/>
          <w:szCs w:val="22"/>
        </w:rPr>
        <w:t xml:space="preserve">zhotovitel </w:t>
      </w:r>
      <w:r w:rsidRPr="006A47BD">
        <w:rPr>
          <w:rFonts w:ascii="Arial" w:hAnsi="Arial" w:cs="Arial"/>
          <w:sz w:val="22"/>
          <w:szCs w:val="22"/>
        </w:rPr>
        <w:t xml:space="preserve">povinen zajistit bez zbytečného odkladu odstranění veškerých vad a nedostatků, které se v jeho průběhu vyskytnou. </w:t>
      </w:r>
    </w:p>
    <w:p w14:paraId="26D7536C"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K předání díla zhotovitelem objednateli dojde na základě předávacího řízení, a to formou písemného předávacího protokolu (jehož součástí bude i příslušná dokumentace, včetně příslušných licenčních smluv), který bude podepsán oprávněnými zástupci obou smluvních stran (dále jen „</w:t>
      </w:r>
      <w:r w:rsidRPr="006A47BD">
        <w:rPr>
          <w:rFonts w:ascii="Arial" w:hAnsi="Arial" w:cs="Arial"/>
          <w:b/>
          <w:sz w:val="22"/>
          <w:szCs w:val="22"/>
        </w:rPr>
        <w:t>předávací protokol</w:t>
      </w:r>
      <w:r w:rsidRPr="006A47BD">
        <w:rPr>
          <w:rFonts w:ascii="Arial" w:hAnsi="Arial" w:cs="Arial"/>
          <w:sz w:val="22"/>
          <w:szCs w:val="22"/>
        </w:rPr>
        <w:t>“). Objednatelem podepsaný předávací protokol nezbavuje zhotovitele odpovědnosti za event. vady, s nimiž bude dílo převzato.</w:t>
      </w:r>
    </w:p>
    <w:p w14:paraId="2DA80BF6"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V případě, že při předání a předání díla budou zjištěny jeho vady či nedodělky a dílo bude převzato, bude vyhotoven jejich soupis a lhůta pro jejich odstranění. Odstranění vytčených vad a nedodělků bude smluvními stranami v protokolu potvrzeno podpisy oprávněných zástupců smluvních stran, že dílo je bez vad a nedodělků.</w:t>
      </w:r>
    </w:p>
    <w:p w14:paraId="22DFAFEA"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V případě, že je objednatelem přebíráno provedené dílo, skutečnost, že dílo je dokončeno co do množství, jakosti, kompletnosti a schopnosti trvalého užívání, prokazuje zásadně zhotovitel a za tím účelem předkládá nezbytné písemné doklady objednateli. V případě, že nedojde k předložení a předání objednateli shora uvedených dokladů nejpozději při přejímacím řízení, nepovažuje se dílo za řádně předané.</w:t>
      </w:r>
    </w:p>
    <w:p w14:paraId="7A6C6BC9"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V případě, že je při přejímání díla objednatelem prokázáno, že zhotovitelem předávané dílo nese vady bránící užívání, není objednatel povinen předávané dílo převzít. Vadou se pro účely této smlouvy rozumí odchylka v kvantitě, kvalitě, rozsahu nebo parametrech díla, stanovených podmínkami této smlouvy, podklady, na které tato smlouva odkazuje či obecně závaznými předpisy. Pokud objednatel pro vady dílo nepřevezme, opakuje se přejímací řízení pro jejich odstranění analogicky dle tohoto článku smlouvy.</w:t>
      </w:r>
    </w:p>
    <w:p w14:paraId="2C6FFEAC"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Předání a převzetí díla bude realizováno za účasti osob přizvaných objednatelem.</w:t>
      </w:r>
    </w:p>
    <w:p w14:paraId="5F89E1AD"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Řádným předáním a převzetím díla se přitom rozumí předání a převzetí díla bez vad na základě zápisu o předání a převzetí díla podepsaného oběma smluvními stranami.</w:t>
      </w:r>
    </w:p>
    <w:p w14:paraId="47A397D8"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I v případě, že se na díle či jeho části bude vyskytovat v okamžiku předání vada či více vad, je objednatel oprávněn, nikoliv však povinen, dílo převzít, přičemž uvede, že se dílo přebírá s vadami, tyto do zápisu konkretizuje a stanoví zhotoviteli lhůtu k jejich odstranění.</w:t>
      </w:r>
    </w:p>
    <w:p w14:paraId="6A0505D2" w14:textId="203AF56E" w:rsidR="00455A66" w:rsidRDefault="00455A66">
      <w:pPr>
        <w:spacing w:after="0" w:line="240" w:lineRule="auto"/>
        <w:rPr>
          <w:rFonts w:ascii="Arial" w:hAnsi="Arial" w:cs="Arial"/>
          <w:lang w:eastAsia="cs-CZ"/>
        </w:rPr>
      </w:pPr>
      <w:r>
        <w:rPr>
          <w:rFonts w:ascii="Arial" w:hAnsi="Arial" w:cs="Arial"/>
        </w:rPr>
        <w:br w:type="page"/>
      </w:r>
    </w:p>
    <w:p w14:paraId="5DBD26A6" w14:textId="77777777" w:rsidR="00957765" w:rsidRPr="006A47BD" w:rsidRDefault="00957765">
      <w:pPr>
        <w:pStyle w:val="Odstavecseseznamem1"/>
        <w:keepNext/>
        <w:keepLines/>
        <w:numPr>
          <w:ilvl w:val="0"/>
          <w:numId w:val="1"/>
        </w:numPr>
        <w:tabs>
          <w:tab w:val="left" w:pos="0"/>
        </w:tabs>
        <w:spacing w:after="0"/>
        <w:ind w:left="0" w:firstLine="0"/>
        <w:jc w:val="both"/>
        <w:rPr>
          <w:rFonts w:ascii="Arial" w:hAnsi="Arial" w:cs="Arial"/>
          <w:b/>
          <w:caps/>
          <w:sz w:val="22"/>
          <w:szCs w:val="22"/>
        </w:rPr>
      </w:pPr>
      <w:r w:rsidRPr="006A47BD">
        <w:rPr>
          <w:rFonts w:ascii="Arial" w:hAnsi="Arial" w:cs="Arial"/>
          <w:b/>
          <w:caps/>
          <w:sz w:val="22"/>
          <w:szCs w:val="22"/>
        </w:rPr>
        <w:lastRenderedPageBreak/>
        <w:t>zajištění závazků – smluvní pokuty</w:t>
      </w:r>
    </w:p>
    <w:p w14:paraId="3C809495"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Pro případ porušení níže uvedených smluvních povinností dohodly smluvní strany tyto ve smyslu ustanovení § 2048 a násl. občanského zákoníku níže uvedené smluvní pokuty, jejichž sjednáním není dotčen nárok objednatele na náhradu škody způsobené porušením povinnosti, zajištěné smluvní pokutou. Pohledávka objednatele na zaplacení smluvní pokuty může být započítána vůči pohledávce zhotovitele na zaplacení ceny díla.</w:t>
      </w:r>
    </w:p>
    <w:p w14:paraId="2BD0EFA6"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 xml:space="preserve">Ocitne-li se zhotovitel v prodlení se splněním lhůty sjednané pro předání a převzetí řádně ukončeného </w:t>
      </w:r>
      <w:r>
        <w:rPr>
          <w:rFonts w:ascii="Arial" w:hAnsi="Arial" w:cs="Arial"/>
          <w:sz w:val="22"/>
          <w:szCs w:val="22"/>
        </w:rPr>
        <w:t>d</w:t>
      </w:r>
      <w:r w:rsidRPr="006A47BD">
        <w:rPr>
          <w:rFonts w:ascii="Arial" w:hAnsi="Arial" w:cs="Arial"/>
          <w:sz w:val="22"/>
          <w:szCs w:val="22"/>
        </w:rPr>
        <w:t>íla v termínu dle této smlouvy o dílo, je zhotovitel povinen zaplatit objednateli smluvní pokutu ve výši 0,05 % z ceny díla</w:t>
      </w:r>
      <w:r>
        <w:rPr>
          <w:rFonts w:ascii="Arial" w:hAnsi="Arial" w:cs="Arial"/>
          <w:sz w:val="22"/>
          <w:szCs w:val="22"/>
        </w:rPr>
        <w:t xml:space="preserve"> v Kč včetně DPH</w:t>
      </w:r>
      <w:r w:rsidRPr="006A47BD">
        <w:rPr>
          <w:rFonts w:ascii="Arial" w:hAnsi="Arial" w:cs="Arial"/>
          <w:sz w:val="22"/>
          <w:szCs w:val="22"/>
        </w:rPr>
        <w:t>, a to za každý i započatý den prodlení.</w:t>
      </w:r>
    </w:p>
    <w:p w14:paraId="09866CC7"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 xml:space="preserve">Pro případ prodlení zhotovitele se splněním povinnosti odstranit vady, se kterými bylo dílo převzato v termínu dle této smlouvy, je zhotovitel povinen uhradit smluvní pokutu, kterou si smluvní strany sjednaly ve výši </w:t>
      </w:r>
      <w:proofErr w:type="gramStart"/>
      <w:r w:rsidRPr="006A47BD">
        <w:rPr>
          <w:rFonts w:ascii="Arial" w:hAnsi="Arial" w:cs="Arial"/>
          <w:sz w:val="22"/>
          <w:szCs w:val="22"/>
        </w:rPr>
        <w:t>1.000,-</w:t>
      </w:r>
      <w:proofErr w:type="gramEnd"/>
      <w:r w:rsidRPr="006A47BD">
        <w:rPr>
          <w:rFonts w:ascii="Arial" w:hAnsi="Arial" w:cs="Arial"/>
          <w:sz w:val="22"/>
          <w:szCs w:val="22"/>
        </w:rPr>
        <w:t xml:space="preserve"> Kč za každý den a případ prodlení a vadu zvlášť.</w:t>
      </w:r>
    </w:p>
    <w:p w14:paraId="0507CDFC"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 xml:space="preserve">Pro případ prodlení zhotovitele se splněním povinnosti odstranit reklamovanou vadu v termínu dle této smlouvy je zhotovitel povinen uhradit smluvní pokutu, kterou si smluvní strany sjednaly ve výši </w:t>
      </w:r>
      <w:proofErr w:type="gramStart"/>
      <w:r w:rsidRPr="006A47BD">
        <w:rPr>
          <w:rFonts w:ascii="Arial" w:hAnsi="Arial" w:cs="Arial"/>
          <w:sz w:val="22"/>
          <w:szCs w:val="22"/>
        </w:rPr>
        <w:t>1.000,-</w:t>
      </w:r>
      <w:proofErr w:type="gramEnd"/>
      <w:r w:rsidRPr="006A47BD">
        <w:rPr>
          <w:rFonts w:ascii="Arial" w:hAnsi="Arial" w:cs="Arial"/>
          <w:sz w:val="22"/>
          <w:szCs w:val="22"/>
        </w:rPr>
        <w:t xml:space="preserve"> Kč za každý den a případ prodlení a vadu zvlášť.</w:t>
      </w:r>
    </w:p>
    <w:p w14:paraId="1775FF29"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Dle dohody smluvních stran nelze postoupit pohledávku, kterou má zhotovitel za objednatelem z titulu této smlouvy, bez předchozího písemného souhlasu objednatele. Postoupení pohledávky v rozporu s tímto ustanovením smlouvy je neplatné. Objednatel je v takovém případě oprávněn odstoupit od této smlouvy již bez dalšího a zhotovitel zaplatí objednateli smluvní pokutu ve výši 10 % z nominální hodnoty takto postoupené pohledávky. Toto omezení bude platné i po skončení doby trvání této smlouvy. Jakékoli právní jednání učiněné v rozporu s tímto ustanovením je neplatné.</w:t>
      </w:r>
    </w:p>
    <w:p w14:paraId="24CA8DBB"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V případě, že bude objednatel v prodlení se splněním povinnosti uhradit daňový doklad v rozsahu, v jakém dle této smlouvy vznikl zhotoviteli nárok na jeho úhradu, nebo poskytnout jiné peněžité plnění, si smluvní strany sjednaly úrok z prodlení ve výši 0,05 % denně z částky, s jejímž zaplacením bude objednatel v prodlení, maximálně však 10 % z celkové ceny díla, včetně DPH.</w:t>
      </w:r>
    </w:p>
    <w:p w14:paraId="09ABFD81"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Smluvní pokuta a úrok z prodlení jsou splatné do třiceti dní od data, kdy byla povinné straně doručena písemná výzva k zaplacení stranou oprávněnou, a to na účet oprávněné strany uvedený v písemné výzvě.</w:t>
      </w:r>
    </w:p>
    <w:p w14:paraId="2628E4AE" w14:textId="6CA30A6A" w:rsidR="00957765"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 xml:space="preserve">Zhotovitel odpovídá za škody způsobené objednateli, jakožto příjemci dotace, vzniklé </w:t>
      </w:r>
      <w:proofErr w:type="spellStart"/>
      <w:r w:rsidRPr="006A47BD">
        <w:rPr>
          <w:rFonts w:ascii="Arial" w:hAnsi="Arial" w:cs="Arial"/>
          <w:sz w:val="22"/>
          <w:szCs w:val="22"/>
        </w:rPr>
        <w:t>neuznatelností</w:t>
      </w:r>
      <w:proofErr w:type="spellEnd"/>
      <w:r w:rsidRPr="006A47BD">
        <w:rPr>
          <w:rFonts w:ascii="Arial" w:hAnsi="Arial" w:cs="Arial"/>
          <w:sz w:val="22"/>
          <w:szCs w:val="22"/>
        </w:rPr>
        <w:t xml:space="preserve"> výdajů jako způsobilých pro úhradu z přidělené dotace vzniklé prokazatelným pochybením zhotovitele, krácením či dotace z důvodu prodlení na straně zhotovitele či jiného důvodu na straně zhotovitele.</w:t>
      </w:r>
    </w:p>
    <w:p w14:paraId="45D36FCE" w14:textId="5B750FDF" w:rsidR="00455A66" w:rsidRDefault="00455A66">
      <w:pPr>
        <w:spacing w:after="0" w:line="240" w:lineRule="auto"/>
        <w:rPr>
          <w:rFonts w:ascii="Arial" w:hAnsi="Arial" w:cs="Arial"/>
          <w:lang w:eastAsia="cs-CZ"/>
        </w:rPr>
      </w:pPr>
      <w:r>
        <w:rPr>
          <w:rFonts w:ascii="Arial" w:hAnsi="Arial" w:cs="Arial"/>
        </w:rPr>
        <w:br w:type="page"/>
      </w:r>
    </w:p>
    <w:p w14:paraId="7C945DA8" w14:textId="77777777" w:rsidR="00957765" w:rsidRPr="006A47BD" w:rsidRDefault="00957765">
      <w:pPr>
        <w:pStyle w:val="Odstavecseseznamem1"/>
        <w:keepNext/>
        <w:keepLines/>
        <w:numPr>
          <w:ilvl w:val="0"/>
          <w:numId w:val="1"/>
        </w:numPr>
        <w:tabs>
          <w:tab w:val="left" w:pos="0"/>
        </w:tabs>
        <w:spacing w:after="0"/>
        <w:ind w:left="0" w:firstLine="0"/>
        <w:jc w:val="both"/>
        <w:rPr>
          <w:rFonts w:ascii="Arial" w:hAnsi="Arial" w:cs="Arial"/>
          <w:sz w:val="22"/>
          <w:szCs w:val="22"/>
        </w:rPr>
      </w:pPr>
      <w:r w:rsidRPr="006A47BD">
        <w:rPr>
          <w:rFonts w:ascii="Arial" w:hAnsi="Arial" w:cs="Arial"/>
          <w:b/>
          <w:caps/>
          <w:sz w:val="22"/>
          <w:szCs w:val="22"/>
        </w:rPr>
        <w:lastRenderedPageBreak/>
        <w:t>odstoupení od smlouvy</w:t>
      </w:r>
    </w:p>
    <w:p w14:paraId="62D9F808"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Smluvní strany se dohodly, že mohou od této smlouvy odstoupit v případech stanovených zákonem nebo touto smlouvou. Odstoupení od smlouvy musí být provedeno písemnou formou a je účinné okamžikem jeho doručení druhé smluvní straně. Odstoupením od smlouvy zanikají práva a povinnosti smluvních stran ze smlouvy pro dosud nesplněnou část závazku, s výjimkou nároku na náhradu škody, která vznikla porušením této smlouvy, nároku na zaplacení smluvní pokuty. Ustanovení této smlouvy týkající se volby práva, řešení sporů mezi smluvními stranami a jiná ustanovení této smlouvy, která podle projevené vůle smluvních stran nebo vzhledem ke své povaze mají trvat i po ukončení smlouvy, trvají i po odstoupení od této smlouvy.</w:t>
      </w:r>
    </w:p>
    <w:p w14:paraId="5F0D2A70"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Smluvní strany se dohodly, že podstatným porušením této smlouvy se rozumí zejména situace, kdy:</w:t>
      </w:r>
    </w:p>
    <w:p w14:paraId="1721FB3C" w14:textId="77777777" w:rsidR="00957765" w:rsidRPr="006A47BD" w:rsidRDefault="00957765">
      <w:pPr>
        <w:pStyle w:val="Odstavecseseznamem"/>
        <w:keepNext/>
        <w:keepLines/>
        <w:numPr>
          <w:ilvl w:val="0"/>
          <w:numId w:val="4"/>
        </w:numPr>
        <w:suppressAutoHyphens w:val="0"/>
        <w:ind w:left="1418" w:hanging="567"/>
        <w:contextualSpacing/>
        <w:jc w:val="both"/>
        <w:rPr>
          <w:sz w:val="22"/>
          <w:szCs w:val="22"/>
        </w:rPr>
      </w:pPr>
      <w:r w:rsidRPr="006A47BD">
        <w:rPr>
          <w:sz w:val="22"/>
          <w:szCs w:val="22"/>
        </w:rPr>
        <w:t xml:space="preserve">zhotovitel v prodlení s dokončením a předáním díla o více než třicet (30) dnů, </w:t>
      </w:r>
    </w:p>
    <w:p w14:paraId="0DAFD988" w14:textId="77777777" w:rsidR="00957765" w:rsidRPr="006A47BD" w:rsidRDefault="00957765">
      <w:pPr>
        <w:pStyle w:val="Odstavecseseznamem"/>
        <w:keepNext/>
        <w:keepLines/>
        <w:numPr>
          <w:ilvl w:val="0"/>
          <w:numId w:val="4"/>
        </w:numPr>
        <w:suppressAutoHyphens w:val="0"/>
        <w:ind w:left="1418" w:hanging="567"/>
        <w:contextualSpacing/>
        <w:jc w:val="both"/>
        <w:rPr>
          <w:sz w:val="22"/>
          <w:szCs w:val="22"/>
        </w:rPr>
      </w:pPr>
      <w:r w:rsidRPr="006A47BD">
        <w:rPr>
          <w:sz w:val="22"/>
          <w:szCs w:val="22"/>
        </w:rPr>
        <w:t>zhotovitel vstoupil do likvidace,</w:t>
      </w:r>
    </w:p>
    <w:p w14:paraId="2E38FABE" w14:textId="77777777" w:rsidR="00957765" w:rsidRPr="006A47BD" w:rsidRDefault="00957765">
      <w:pPr>
        <w:pStyle w:val="Odstavecseseznamem"/>
        <w:keepNext/>
        <w:keepLines/>
        <w:numPr>
          <w:ilvl w:val="0"/>
          <w:numId w:val="4"/>
        </w:numPr>
        <w:suppressAutoHyphens w:val="0"/>
        <w:ind w:left="1418" w:hanging="567"/>
        <w:contextualSpacing/>
        <w:jc w:val="both"/>
        <w:rPr>
          <w:sz w:val="22"/>
          <w:szCs w:val="22"/>
        </w:rPr>
      </w:pPr>
      <w:r w:rsidRPr="006A47BD">
        <w:rPr>
          <w:sz w:val="22"/>
          <w:szCs w:val="22"/>
        </w:rPr>
        <w:t xml:space="preserve">zhotovitel uzavřel smlouvu o prodeji či nájmu podniku či jeho části, na </w:t>
      </w:r>
      <w:proofErr w:type="gramStart"/>
      <w:r w:rsidRPr="006A47BD">
        <w:rPr>
          <w:sz w:val="22"/>
          <w:szCs w:val="22"/>
        </w:rPr>
        <w:t>základě</w:t>
      </w:r>
      <w:proofErr w:type="gramEnd"/>
      <w:r w:rsidRPr="006A47BD">
        <w:rPr>
          <w:sz w:val="22"/>
          <w:szCs w:val="22"/>
        </w:rPr>
        <w:t xml:space="preserve"> které převedl, resp. pronajal, svůj podnik či tu jeho část, jejíž součástí jsou i práva a závazky z právního vztahu dle této smlouvy na třetí osobu,</w:t>
      </w:r>
    </w:p>
    <w:p w14:paraId="5AF817AC" w14:textId="77777777" w:rsidR="00957765" w:rsidRPr="006A47BD" w:rsidRDefault="00957765">
      <w:pPr>
        <w:pStyle w:val="Odstavecseseznamem"/>
        <w:keepNext/>
        <w:keepLines/>
        <w:numPr>
          <w:ilvl w:val="0"/>
          <w:numId w:val="4"/>
        </w:numPr>
        <w:suppressAutoHyphens w:val="0"/>
        <w:ind w:left="1418" w:hanging="567"/>
        <w:contextualSpacing/>
        <w:jc w:val="both"/>
        <w:rPr>
          <w:sz w:val="22"/>
          <w:szCs w:val="22"/>
        </w:rPr>
      </w:pPr>
      <w:r w:rsidRPr="006A47BD">
        <w:rPr>
          <w:sz w:val="22"/>
          <w:szCs w:val="22"/>
        </w:rPr>
        <w:t>bude proti zhotoviteli zahájeno insolvenční řízení dle zák. č. 182/2006 Sb., o úpadku a způsobech jeho řešení, ve znění pozdějších předpisů, jehož předmětem bude úpadek nebo hrozící úpadek zhotovitele,</w:t>
      </w:r>
    </w:p>
    <w:p w14:paraId="7AB11AB7" w14:textId="77777777" w:rsidR="00957765" w:rsidRPr="006A47BD" w:rsidRDefault="00957765">
      <w:pPr>
        <w:pStyle w:val="Odstavecseseznamem"/>
        <w:keepNext/>
        <w:keepLines/>
        <w:numPr>
          <w:ilvl w:val="0"/>
          <w:numId w:val="4"/>
        </w:numPr>
        <w:suppressAutoHyphens w:val="0"/>
        <w:ind w:left="1418" w:hanging="567"/>
        <w:contextualSpacing/>
        <w:jc w:val="both"/>
        <w:rPr>
          <w:sz w:val="22"/>
          <w:szCs w:val="22"/>
        </w:rPr>
      </w:pPr>
      <w:r w:rsidRPr="006A47BD">
        <w:rPr>
          <w:sz w:val="22"/>
          <w:szCs w:val="22"/>
        </w:rPr>
        <w:t>zhotovitel ztratil příslušné oprávnění pro provádění díla,</w:t>
      </w:r>
    </w:p>
    <w:p w14:paraId="775ADAA2" w14:textId="77777777" w:rsidR="00957765" w:rsidRPr="006A47BD" w:rsidRDefault="00957765">
      <w:pPr>
        <w:pStyle w:val="Odstavecseseznamem"/>
        <w:keepNext/>
        <w:keepLines/>
        <w:numPr>
          <w:ilvl w:val="0"/>
          <w:numId w:val="4"/>
        </w:numPr>
        <w:suppressAutoHyphens w:val="0"/>
        <w:ind w:left="1418" w:hanging="567"/>
        <w:contextualSpacing/>
        <w:jc w:val="both"/>
        <w:rPr>
          <w:sz w:val="22"/>
          <w:szCs w:val="22"/>
        </w:rPr>
      </w:pPr>
      <w:r w:rsidRPr="006A47BD">
        <w:rPr>
          <w:sz w:val="22"/>
          <w:szCs w:val="22"/>
        </w:rPr>
        <w:t>zhotovitel bez vědomí objednatele změní schváleného poddodavatele či prováděním díla pověří objednatelem neschváleného poddodavatele;</w:t>
      </w:r>
    </w:p>
    <w:p w14:paraId="7382784D" w14:textId="77777777" w:rsidR="00957765" w:rsidRDefault="00957765">
      <w:pPr>
        <w:pStyle w:val="Odstavecseseznamem"/>
        <w:keepNext/>
        <w:keepLines/>
        <w:numPr>
          <w:ilvl w:val="0"/>
          <w:numId w:val="4"/>
        </w:numPr>
        <w:suppressAutoHyphens w:val="0"/>
        <w:ind w:left="1418" w:hanging="567"/>
        <w:contextualSpacing/>
        <w:jc w:val="both"/>
        <w:rPr>
          <w:sz w:val="22"/>
          <w:szCs w:val="22"/>
        </w:rPr>
      </w:pPr>
      <w:r w:rsidRPr="006A47BD">
        <w:rPr>
          <w:sz w:val="22"/>
          <w:szCs w:val="22"/>
        </w:rPr>
        <w:t>dílo či jeho část vykazuje právní vady</w:t>
      </w:r>
    </w:p>
    <w:p w14:paraId="6F4E2120" w14:textId="77777777" w:rsidR="00957765" w:rsidRPr="006A47BD" w:rsidRDefault="00957765">
      <w:pPr>
        <w:pStyle w:val="Odstavecseseznamem"/>
        <w:keepNext/>
        <w:keepLines/>
        <w:numPr>
          <w:ilvl w:val="0"/>
          <w:numId w:val="4"/>
        </w:numPr>
        <w:suppressAutoHyphens w:val="0"/>
        <w:ind w:left="1418" w:hanging="567"/>
        <w:contextualSpacing/>
        <w:jc w:val="both"/>
        <w:rPr>
          <w:sz w:val="22"/>
          <w:szCs w:val="22"/>
        </w:rPr>
      </w:pPr>
      <w:r>
        <w:rPr>
          <w:sz w:val="22"/>
          <w:szCs w:val="22"/>
        </w:rPr>
        <w:t>nepředání listiny o bankovní záruce dle článku 16 této smlouvy</w:t>
      </w:r>
      <w:r w:rsidRPr="006A47BD">
        <w:rPr>
          <w:sz w:val="22"/>
          <w:szCs w:val="22"/>
        </w:rPr>
        <w:t>.</w:t>
      </w:r>
    </w:p>
    <w:p w14:paraId="2359ABE8"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 xml:space="preserve">V případě odstoupení od této smlouvy kteroukoliv ze smluvních stran provedou smluvní strany nejpozději do deseti (10) dnů ode dne účinnosti odstoupení od smlouvy soupis a ocenění veškerých vzájemných plnění dle této smlouvy k datu účinnosti odstoupení od smlouvy. </w:t>
      </w:r>
    </w:p>
    <w:p w14:paraId="4224B0AF" w14:textId="77777777" w:rsidR="00957765"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Smluvní strany si jsou povinny vyplatit shora uvedené částky, včetně případných příslušenství, nejpozději do třiceti (30) dnů ode dne doručení písemné výzvy oprávněné smluvní strany k úhradě.</w:t>
      </w:r>
    </w:p>
    <w:p w14:paraId="149AF568" w14:textId="77777777" w:rsidR="00957765" w:rsidRPr="006A47BD" w:rsidRDefault="00957765" w:rsidP="008875CC">
      <w:pPr>
        <w:pStyle w:val="Odstavecseseznamem1"/>
        <w:keepNext/>
        <w:keepLines/>
        <w:spacing w:after="0"/>
        <w:ind w:left="0"/>
        <w:jc w:val="both"/>
        <w:rPr>
          <w:rFonts w:ascii="Arial" w:hAnsi="Arial" w:cs="Arial"/>
          <w:sz w:val="22"/>
          <w:szCs w:val="22"/>
        </w:rPr>
      </w:pPr>
    </w:p>
    <w:p w14:paraId="05B6238D" w14:textId="77777777" w:rsidR="00957765" w:rsidRPr="006A47BD" w:rsidRDefault="00957765">
      <w:pPr>
        <w:pStyle w:val="Odstavecseseznamem1"/>
        <w:keepNext/>
        <w:keepLines/>
        <w:numPr>
          <w:ilvl w:val="0"/>
          <w:numId w:val="1"/>
        </w:numPr>
        <w:tabs>
          <w:tab w:val="left" w:pos="0"/>
        </w:tabs>
        <w:spacing w:after="0"/>
        <w:ind w:left="0" w:firstLine="0"/>
        <w:jc w:val="both"/>
        <w:rPr>
          <w:rFonts w:ascii="Arial" w:hAnsi="Arial" w:cs="Arial"/>
          <w:sz w:val="22"/>
          <w:szCs w:val="22"/>
        </w:rPr>
      </w:pPr>
      <w:r w:rsidRPr="006A47BD">
        <w:rPr>
          <w:rFonts w:ascii="Arial" w:hAnsi="Arial" w:cs="Arial"/>
          <w:b/>
          <w:caps/>
          <w:sz w:val="22"/>
          <w:szCs w:val="22"/>
        </w:rPr>
        <w:t>NEBEZPEČÍ ŠKODY NA DÍLE</w:t>
      </w:r>
    </w:p>
    <w:p w14:paraId="377E86C1"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Zhotovitel do řádného předání díla objednateli nese nebezpečí škody a jiné nebezpečí na díle a všech jeho zhotovovaných, obnovovaných, upravovaných a jiných částech.</w:t>
      </w:r>
    </w:p>
    <w:p w14:paraId="0C046C3D"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Zhotovitel nese nebezpečí škody a jiná nebezpečí na všech věcech, které zhotovitel sám či objednatel opatřil za účelem provedení díla, a to od okamžiku jejich převzetí (opatření) do doby řádného protokolárního předání díla, popř. u věcí, které je zhotovitel povinen vrátit, do doby jejich vrácení. Zhotovitel rovněž odpovídá objednateli ve smyslu ustanovení § 2894 a násl. občanského zákoníku za škodu způsobenou jeho činností v souvislosti s plněním této smlouvy a dále za škodu na věcech použitých objednatelem k provedení (resp. spuštění) díla.</w:t>
      </w:r>
    </w:p>
    <w:p w14:paraId="20B916A3" w14:textId="77777777" w:rsidR="00957765" w:rsidRPr="006A47BD" w:rsidRDefault="00957765">
      <w:pPr>
        <w:pStyle w:val="Odstavecseseznamem1"/>
        <w:keepNext/>
        <w:keepLines/>
        <w:numPr>
          <w:ilvl w:val="1"/>
          <w:numId w:val="1"/>
        </w:numPr>
        <w:spacing w:after="0"/>
        <w:ind w:left="709" w:hanging="709"/>
        <w:jc w:val="both"/>
        <w:rPr>
          <w:rFonts w:ascii="Arial" w:hAnsi="Arial" w:cs="Arial"/>
          <w:sz w:val="22"/>
          <w:szCs w:val="22"/>
        </w:rPr>
      </w:pPr>
      <w:r w:rsidRPr="006A47BD">
        <w:rPr>
          <w:rFonts w:ascii="Arial" w:hAnsi="Arial" w:cs="Arial"/>
          <w:sz w:val="22"/>
          <w:szCs w:val="22"/>
        </w:rPr>
        <w:t>Veškeré věci, podklady a další doklady, které byly objednatelem zhotoviteli předány a nestaly se součástí díla, zůstávají ve vlastnictví objednatele, resp. objednatel zůstává osobou oprávněnou k jejich zpětnému převzetí. Zhotovitel je objednateli povinen tyto věci, podklady či ostatní doklady vrátit na výzvu objednatele, a to nejpozději ke dni řádného předání díla, s výjimkou těch, které prokazatelně a oprávněně spotřeboval k naplnění svých závazků z této smlouvy.</w:t>
      </w:r>
    </w:p>
    <w:p w14:paraId="77A620B6" w14:textId="77777777" w:rsidR="00957765" w:rsidRPr="006A47BD" w:rsidRDefault="00957765">
      <w:pPr>
        <w:pStyle w:val="Odstavecseseznamem1"/>
        <w:keepNext/>
        <w:keepLines/>
        <w:spacing w:after="0"/>
        <w:jc w:val="both"/>
        <w:rPr>
          <w:rFonts w:ascii="Arial" w:hAnsi="Arial" w:cs="Arial"/>
          <w:sz w:val="22"/>
          <w:szCs w:val="22"/>
        </w:rPr>
      </w:pPr>
    </w:p>
    <w:p w14:paraId="3B41DA7B" w14:textId="77777777" w:rsidR="00957765" w:rsidRPr="006A47BD" w:rsidRDefault="00957765">
      <w:pPr>
        <w:pStyle w:val="Odstavecseseznamem1"/>
        <w:keepNext/>
        <w:keepLines/>
        <w:numPr>
          <w:ilvl w:val="0"/>
          <w:numId w:val="1"/>
        </w:numPr>
        <w:tabs>
          <w:tab w:val="left" w:pos="0"/>
        </w:tabs>
        <w:spacing w:after="0"/>
        <w:ind w:left="0" w:firstLine="0"/>
        <w:jc w:val="both"/>
        <w:rPr>
          <w:rFonts w:ascii="Arial" w:hAnsi="Arial" w:cs="Arial"/>
          <w:b/>
          <w:sz w:val="22"/>
          <w:szCs w:val="22"/>
        </w:rPr>
      </w:pPr>
      <w:r w:rsidRPr="006A47BD">
        <w:rPr>
          <w:rFonts w:ascii="Arial" w:hAnsi="Arial" w:cs="Arial"/>
          <w:b/>
          <w:sz w:val="22"/>
          <w:szCs w:val="22"/>
        </w:rPr>
        <w:t>DALŠÍ POVINNOSTI ZHOTOVITELE</w:t>
      </w:r>
    </w:p>
    <w:p w14:paraId="2F277DCB" w14:textId="77777777" w:rsidR="00957765" w:rsidRPr="009C5ABC" w:rsidRDefault="00957765" w:rsidP="009C5ABC">
      <w:pPr>
        <w:pStyle w:val="Odstavecseseznamem1"/>
        <w:keepNext/>
        <w:keepLines/>
        <w:numPr>
          <w:ilvl w:val="1"/>
          <w:numId w:val="1"/>
        </w:numPr>
        <w:spacing w:after="0"/>
        <w:ind w:left="709" w:hanging="709"/>
        <w:jc w:val="both"/>
        <w:rPr>
          <w:rFonts w:ascii="Arial" w:hAnsi="Arial"/>
          <w:sz w:val="22"/>
          <w:szCs w:val="22"/>
        </w:rPr>
      </w:pPr>
      <w:r w:rsidRPr="009C5ABC">
        <w:rPr>
          <w:rFonts w:ascii="Arial" w:hAnsi="Arial"/>
          <w:sz w:val="22"/>
          <w:szCs w:val="22"/>
        </w:rPr>
        <w:t xml:space="preserve">Objednatel jakožto zadavatel veřejné zakázky-předmětu díla si v průvodní textové části zadávací dokumentace zadávacího řízení </w:t>
      </w:r>
      <w:r>
        <w:rPr>
          <w:rFonts w:ascii="Arial" w:hAnsi="Arial"/>
          <w:sz w:val="22"/>
          <w:szCs w:val="22"/>
        </w:rPr>
        <w:t xml:space="preserve">této zakázky </w:t>
      </w:r>
      <w:r w:rsidRPr="009C5ABC">
        <w:rPr>
          <w:rFonts w:ascii="Arial" w:hAnsi="Arial"/>
          <w:sz w:val="22"/>
          <w:szCs w:val="22"/>
        </w:rPr>
        <w:t xml:space="preserve">v souladu s ustanoveními § 100 odst. 2) zákona vyhradil změny závazku při změně zhotovitele za těchto podmínek: </w:t>
      </w:r>
    </w:p>
    <w:p w14:paraId="1911A752" w14:textId="77777777" w:rsidR="00957765" w:rsidRPr="009C5ABC" w:rsidRDefault="00957765" w:rsidP="008D3D8D">
      <w:pPr>
        <w:pStyle w:val="Odstavecseseznamem1"/>
        <w:keepNext/>
        <w:keepLines/>
        <w:numPr>
          <w:ilvl w:val="2"/>
          <w:numId w:val="16"/>
        </w:numPr>
        <w:spacing w:after="0"/>
        <w:jc w:val="both"/>
        <w:rPr>
          <w:rFonts w:ascii="Arial" w:hAnsi="Arial"/>
        </w:rPr>
      </w:pPr>
      <w:r w:rsidRPr="009C5ABC">
        <w:rPr>
          <w:rFonts w:ascii="Arial" w:hAnsi="Arial"/>
        </w:rPr>
        <w:t xml:space="preserve">Při změně zhotovitele v průběhu trvání předmětu veřejné zakázky-předmětu díla se postup změny zhotovitele řídí dle všech odstavců části 2.11.2 uvedené průvodní textové části zadávací dokumentace. Zhotovitel dle této smlouvy musí poskytnout potřebnou součinnost objednateli při změně zhotovitele dle předchozích ustanovení tohoto odstavce, a to včetně předávání již rozpracovaného předmětu díla zhotovitelem objednateli. </w:t>
      </w:r>
    </w:p>
    <w:p w14:paraId="554CAEB5" w14:textId="77777777" w:rsidR="00957765" w:rsidRPr="009C5ABC" w:rsidRDefault="00957765" w:rsidP="008D3D8D">
      <w:pPr>
        <w:pStyle w:val="Odstavecseseznamem1"/>
        <w:keepNext/>
        <w:keepLines/>
        <w:numPr>
          <w:ilvl w:val="2"/>
          <w:numId w:val="16"/>
        </w:numPr>
        <w:spacing w:after="0"/>
        <w:jc w:val="both"/>
        <w:rPr>
          <w:rFonts w:ascii="Arial" w:hAnsi="Arial"/>
        </w:rPr>
      </w:pPr>
      <w:r w:rsidRPr="009C5ABC">
        <w:rPr>
          <w:rFonts w:ascii="Arial" w:hAnsi="Arial"/>
        </w:rPr>
        <w:t xml:space="preserve">Podmínkou pro úhradu ceny zhotovitelem rozpracovaného předmětu díla je poskytnutí nezbytné součinnosti zhotovitele objednateli při předávání rozpracovaného předmětu díla se všemi nezbytnými doklady a dokumenty vztahujícími se k rozpracovanému předmětu díla, </w:t>
      </w:r>
      <w:r>
        <w:rPr>
          <w:rFonts w:ascii="Arial" w:hAnsi="Arial"/>
        </w:rPr>
        <w:t>protokolem o</w:t>
      </w:r>
      <w:r w:rsidRPr="009C5ABC">
        <w:rPr>
          <w:rFonts w:ascii="Arial" w:hAnsi="Arial"/>
        </w:rPr>
        <w:t xml:space="preserve"> již provedené části předmětu díla, rozpočtem doposud provedených prací a dodávek nedokončeného předmětu díla v souladu vymezení obsahu a ceny položek dle Přílohy č. 1 této smlouvy a předávacím protokolem s příslušnou fotodokumentací, který jasně a zřetelně vymezí doposud provedené práce a dodávky zhotovitelem.</w:t>
      </w:r>
    </w:p>
    <w:p w14:paraId="79D73F40" w14:textId="77777777" w:rsidR="00957765" w:rsidRDefault="00957765" w:rsidP="008D3D8D">
      <w:pPr>
        <w:pStyle w:val="Odstavecseseznamem1"/>
        <w:keepNext/>
        <w:keepLines/>
        <w:numPr>
          <w:ilvl w:val="2"/>
          <w:numId w:val="16"/>
        </w:numPr>
        <w:spacing w:after="0"/>
        <w:jc w:val="both"/>
        <w:rPr>
          <w:rFonts w:ascii="Arial" w:hAnsi="Arial"/>
        </w:rPr>
      </w:pPr>
      <w:r w:rsidRPr="009C5ABC">
        <w:rPr>
          <w:rFonts w:ascii="Arial" w:hAnsi="Arial"/>
        </w:rPr>
        <w:t xml:space="preserve">Pokud zhotovitel neposkytne objednateli řádnou součinnost dle předchozího odstavce této smlouvy, bude cena rozpracovaného předmětu díla stanovena na základě znaleckého posudku znalce stanoveného objednatelem. </w:t>
      </w:r>
    </w:p>
    <w:p w14:paraId="51A270DC" w14:textId="77777777" w:rsidR="00957765" w:rsidRPr="009C5ABC" w:rsidRDefault="00957765" w:rsidP="0001461C">
      <w:pPr>
        <w:pStyle w:val="Odstavecseseznamem1"/>
        <w:keepNext/>
        <w:keepLines/>
        <w:spacing w:after="0"/>
        <w:ind w:left="0"/>
        <w:jc w:val="both"/>
        <w:rPr>
          <w:rFonts w:ascii="Arial" w:hAnsi="Arial"/>
        </w:rPr>
      </w:pPr>
    </w:p>
    <w:p w14:paraId="2BDC35DE" w14:textId="77777777" w:rsidR="00957765" w:rsidRPr="009C5ABC" w:rsidRDefault="00957765" w:rsidP="0001461C">
      <w:pPr>
        <w:pStyle w:val="Odstavecseseznamem1"/>
        <w:keepNext/>
        <w:keepLines/>
        <w:numPr>
          <w:ilvl w:val="1"/>
          <w:numId w:val="1"/>
        </w:numPr>
        <w:spacing w:after="0"/>
        <w:jc w:val="both"/>
        <w:rPr>
          <w:rFonts w:ascii="Arial" w:hAnsi="Arial"/>
          <w:sz w:val="22"/>
          <w:szCs w:val="22"/>
        </w:rPr>
      </w:pPr>
      <w:r w:rsidRPr="009C5ABC">
        <w:rPr>
          <w:rFonts w:ascii="Arial" w:hAnsi="Arial"/>
          <w:sz w:val="22"/>
          <w:szCs w:val="22"/>
        </w:rPr>
        <w:t xml:space="preserve">Objednatel jakožto zadavatel veřejné zakázky-předmětu díla si v průvodní textové části zadávací dokumentace zadávacího řízení </w:t>
      </w:r>
      <w:r>
        <w:rPr>
          <w:rFonts w:ascii="Arial" w:hAnsi="Arial"/>
          <w:sz w:val="22"/>
          <w:szCs w:val="22"/>
        </w:rPr>
        <w:t xml:space="preserve">této zakázky </w:t>
      </w:r>
      <w:r w:rsidRPr="009C5ABC">
        <w:rPr>
          <w:rFonts w:ascii="Arial" w:hAnsi="Arial"/>
          <w:sz w:val="22"/>
          <w:szCs w:val="22"/>
        </w:rPr>
        <w:t xml:space="preserve">v souladu s ustanoveními § 100 odst. </w:t>
      </w:r>
      <w:r>
        <w:rPr>
          <w:rFonts w:ascii="Arial" w:hAnsi="Arial"/>
          <w:sz w:val="22"/>
          <w:szCs w:val="22"/>
        </w:rPr>
        <w:t>1</w:t>
      </w:r>
      <w:r w:rsidRPr="009C5ABC">
        <w:rPr>
          <w:rFonts w:ascii="Arial" w:hAnsi="Arial"/>
          <w:sz w:val="22"/>
          <w:szCs w:val="22"/>
        </w:rPr>
        <w:t xml:space="preserve">) zákona vyhradil změny závazku při </w:t>
      </w:r>
      <w:r>
        <w:rPr>
          <w:rFonts w:ascii="Arial" w:hAnsi="Arial"/>
          <w:sz w:val="22"/>
          <w:szCs w:val="22"/>
        </w:rPr>
        <w:t>době plnění díla</w:t>
      </w:r>
      <w:r w:rsidRPr="009C5ABC">
        <w:rPr>
          <w:rFonts w:ascii="Arial" w:hAnsi="Arial"/>
          <w:sz w:val="22"/>
          <w:szCs w:val="22"/>
        </w:rPr>
        <w:t xml:space="preserve"> za těchto podmínek: </w:t>
      </w:r>
    </w:p>
    <w:p w14:paraId="3A0B4C9B" w14:textId="77777777" w:rsidR="00957765" w:rsidRPr="00061A87" w:rsidRDefault="00957765" w:rsidP="00BE1345">
      <w:pPr>
        <w:pStyle w:val="Odstavecseseznamem"/>
        <w:keepNext/>
        <w:keepLines/>
        <w:numPr>
          <w:ilvl w:val="0"/>
          <w:numId w:val="25"/>
        </w:numPr>
        <w:suppressAutoHyphens w:val="0"/>
        <w:spacing w:line="276" w:lineRule="auto"/>
        <w:contextualSpacing/>
        <w:jc w:val="both"/>
        <w:rPr>
          <w:rFonts w:eastAsia="Times New Roman"/>
          <w:vanish/>
          <w:color w:val="auto"/>
        </w:rPr>
      </w:pPr>
    </w:p>
    <w:p w14:paraId="5E86B0AC" w14:textId="77777777" w:rsidR="00957765" w:rsidRDefault="00957765" w:rsidP="000A44B0">
      <w:pPr>
        <w:pStyle w:val="Odstavecseseznamem"/>
        <w:keepNext/>
        <w:keepLines/>
        <w:suppressAutoHyphens w:val="0"/>
        <w:spacing w:line="276" w:lineRule="auto"/>
        <w:ind w:left="714"/>
        <w:contextualSpacing/>
        <w:jc w:val="both"/>
        <w:rPr>
          <w:rFonts w:eastAsia="Times New Roman"/>
          <w:vanish/>
          <w:color w:val="auto"/>
        </w:rPr>
      </w:pPr>
    </w:p>
    <w:p w14:paraId="70349292" w14:textId="6F26C4C6" w:rsidR="00957765" w:rsidRPr="00061A87" w:rsidRDefault="00957765" w:rsidP="00BE1345">
      <w:pPr>
        <w:pStyle w:val="Odstavecseseznamem1"/>
        <w:keepNext/>
        <w:keepLines/>
        <w:numPr>
          <w:ilvl w:val="2"/>
          <w:numId w:val="27"/>
        </w:numPr>
        <w:spacing w:after="0"/>
        <w:jc w:val="both"/>
        <w:rPr>
          <w:rFonts w:ascii="Arial" w:hAnsi="Arial"/>
        </w:rPr>
      </w:pPr>
      <w:r w:rsidRPr="00061A87">
        <w:rPr>
          <w:rFonts w:ascii="Arial" w:hAnsi="Arial"/>
        </w:rPr>
        <w:t>Dojde k výpadku, přerušení či pozastavení výroby dodávaných prvků či komponentů nutných k zajištění splnění a dokončení předmětu díla delší než 4 týdny</w:t>
      </w:r>
    </w:p>
    <w:p w14:paraId="2BE7CDF2" w14:textId="77777777" w:rsidR="00957765" w:rsidRPr="00061A87" w:rsidRDefault="00957765" w:rsidP="00BE1345">
      <w:pPr>
        <w:pStyle w:val="Odstavecseseznamem1"/>
        <w:keepNext/>
        <w:keepLines/>
        <w:numPr>
          <w:ilvl w:val="2"/>
          <w:numId w:val="27"/>
        </w:numPr>
        <w:spacing w:after="0"/>
        <w:jc w:val="both"/>
        <w:rPr>
          <w:rFonts w:ascii="Arial" w:hAnsi="Arial"/>
        </w:rPr>
      </w:pPr>
      <w:r w:rsidRPr="00061A87">
        <w:rPr>
          <w:rFonts w:ascii="Arial" w:hAnsi="Arial"/>
        </w:rPr>
        <w:t xml:space="preserve">Dojde k nárůstu předpokládaných dodacích lhůt dodávaných </w:t>
      </w:r>
      <w:bookmarkStart w:id="2" w:name="_Hlk85448047"/>
      <w:r w:rsidRPr="00061A87">
        <w:rPr>
          <w:rFonts w:ascii="Arial" w:hAnsi="Arial"/>
        </w:rPr>
        <w:t xml:space="preserve">prvků či komponentů </w:t>
      </w:r>
      <w:bookmarkEnd w:id="2"/>
      <w:r w:rsidRPr="00061A87">
        <w:rPr>
          <w:rFonts w:ascii="Arial" w:hAnsi="Arial"/>
        </w:rPr>
        <w:t>nutných k splnění a dokončení předmětu díla o více jak 4 týdny oproti běžným dodacím lhůtám v době podání nabídky účastníka.</w:t>
      </w:r>
    </w:p>
    <w:p w14:paraId="76D48DC2" w14:textId="77777777" w:rsidR="00957765" w:rsidRPr="00061A87" w:rsidRDefault="00957765" w:rsidP="00BE1345">
      <w:pPr>
        <w:pStyle w:val="Odstavecseseznamem1"/>
        <w:keepNext/>
        <w:keepLines/>
        <w:numPr>
          <w:ilvl w:val="2"/>
          <w:numId w:val="27"/>
        </w:numPr>
        <w:spacing w:after="0"/>
        <w:jc w:val="both"/>
        <w:rPr>
          <w:rFonts w:ascii="Arial" w:hAnsi="Arial"/>
        </w:rPr>
      </w:pPr>
      <w:r w:rsidRPr="00061A87">
        <w:rPr>
          <w:rFonts w:ascii="Arial" w:hAnsi="Arial"/>
        </w:rPr>
        <w:t>Zhotovitel je povinen k návrhu dodatku smlouvy řešícího prodloužení doby plnění díla z důvodů dle písmen a) a b) předložit relevantní doklady o tom, že došlo vlivem jím nezpůsobenými okolnostmi k prodloužení doby dodávek prvků či komponentů nutných k dokončení předmětu díla; například prohlášení od dodavatelů prvků či komponentů v listinné či elektronické formě o těchto skutečnostech.</w:t>
      </w:r>
    </w:p>
    <w:p w14:paraId="534F4B4E" w14:textId="77777777" w:rsidR="00957765" w:rsidRPr="00061A87" w:rsidRDefault="00957765" w:rsidP="00BE1345">
      <w:pPr>
        <w:pStyle w:val="Odstavecseseznamem1"/>
        <w:keepNext/>
        <w:keepLines/>
        <w:numPr>
          <w:ilvl w:val="2"/>
          <w:numId w:val="27"/>
        </w:numPr>
        <w:spacing w:after="0"/>
        <w:jc w:val="both"/>
        <w:rPr>
          <w:rFonts w:ascii="Arial" w:hAnsi="Arial"/>
        </w:rPr>
      </w:pPr>
      <w:r w:rsidRPr="00061A87">
        <w:rPr>
          <w:rFonts w:ascii="Arial" w:hAnsi="Arial"/>
        </w:rPr>
        <w:t>Změna doby plnění předmětu díla bude řešena příslušným dodatkem smlouvy na základě souhlasu obou smluvních stran.</w:t>
      </w:r>
    </w:p>
    <w:p w14:paraId="70EA5276" w14:textId="77777777" w:rsidR="00BE1345" w:rsidRDefault="00BE1345" w:rsidP="00BE1345">
      <w:pPr>
        <w:pStyle w:val="Odstavecseseznamem1"/>
        <w:keepNext/>
        <w:keepLines/>
        <w:spacing w:after="0"/>
        <w:ind w:left="360"/>
        <w:jc w:val="both"/>
        <w:rPr>
          <w:rFonts w:ascii="Arial" w:hAnsi="Arial" w:cs="Arial"/>
          <w:b/>
          <w:caps/>
          <w:sz w:val="22"/>
          <w:szCs w:val="22"/>
        </w:rPr>
      </w:pPr>
    </w:p>
    <w:p w14:paraId="7F6E1CC7" w14:textId="143FDC12" w:rsidR="00957765" w:rsidRPr="006A47BD" w:rsidRDefault="00957765">
      <w:pPr>
        <w:pStyle w:val="Odstavecseseznamem1"/>
        <w:keepNext/>
        <w:keepLines/>
        <w:numPr>
          <w:ilvl w:val="0"/>
          <w:numId w:val="1"/>
        </w:numPr>
        <w:spacing w:after="0"/>
        <w:jc w:val="both"/>
        <w:rPr>
          <w:rFonts w:ascii="Arial" w:hAnsi="Arial" w:cs="Arial"/>
          <w:b/>
          <w:caps/>
          <w:sz w:val="22"/>
          <w:szCs w:val="22"/>
        </w:rPr>
      </w:pPr>
      <w:r w:rsidRPr="006A47BD">
        <w:rPr>
          <w:rFonts w:ascii="Arial" w:hAnsi="Arial" w:cs="Arial"/>
          <w:b/>
          <w:caps/>
          <w:sz w:val="22"/>
          <w:szCs w:val="22"/>
        </w:rPr>
        <w:t>AUTORSKÁ PRÁVA, LICENCE K DÍLU</w:t>
      </w:r>
    </w:p>
    <w:p w14:paraId="3E52E8C4" w14:textId="77777777" w:rsidR="00957765" w:rsidRPr="006A47BD" w:rsidRDefault="00957765" w:rsidP="00720B17">
      <w:pPr>
        <w:pStyle w:val="Odstavecseseznamem1"/>
        <w:keepNext/>
        <w:keepLines/>
        <w:numPr>
          <w:ilvl w:val="1"/>
          <w:numId w:val="1"/>
        </w:numPr>
        <w:spacing w:after="0"/>
        <w:ind w:left="709" w:hanging="709"/>
        <w:jc w:val="both"/>
        <w:rPr>
          <w:rFonts w:ascii="Arial" w:hAnsi="Arial"/>
          <w:sz w:val="22"/>
          <w:szCs w:val="22"/>
        </w:rPr>
      </w:pPr>
      <w:r w:rsidRPr="006A47BD">
        <w:rPr>
          <w:rFonts w:ascii="Arial" w:hAnsi="Arial"/>
          <w:sz w:val="22"/>
          <w:szCs w:val="22"/>
        </w:rPr>
        <w:t>Zhotovitel poskytuje objednateli oprávnění (licenci) užít výhradně bezúplatně a neomezeně autorské dílo (všech jeho částí) vzniklé při plnění této smlouvy (dále též jen „dílo“ či „autorské dílo“), a to následujícím způsobem a v následujícím rozsahu:</w:t>
      </w:r>
    </w:p>
    <w:p w14:paraId="0DB88564" w14:textId="77777777" w:rsidR="00957765" w:rsidRPr="00BE1345" w:rsidRDefault="00957765">
      <w:pPr>
        <w:pStyle w:val="Odstavec"/>
        <w:numPr>
          <w:ilvl w:val="0"/>
          <w:numId w:val="11"/>
        </w:numPr>
        <w:rPr>
          <w:rFonts w:cs="Arial"/>
          <w:sz w:val="22"/>
          <w:szCs w:val="22"/>
        </w:rPr>
      </w:pPr>
      <w:r w:rsidRPr="00BE1345">
        <w:rPr>
          <w:rFonts w:cs="Arial"/>
          <w:sz w:val="22"/>
          <w:szCs w:val="22"/>
        </w:rPr>
        <w:t>územní rozsah užití autorského díla – v neomezeném rozsahu;</w:t>
      </w:r>
    </w:p>
    <w:p w14:paraId="7AE20D2A" w14:textId="77777777" w:rsidR="00957765" w:rsidRPr="00BE1345" w:rsidRDefault="00957765">
      <w:pPr>
        <w:pStyle w:val="Odstavec"/>
        <w:numPr>
          <w:ilvl w:val="0"/>
          <w:numId w:val="11"/>
        </w:numPr>
        <w:rPr>
          <w:rFonts w:cs="Arial"/>
          <w:sz w:val="22"/>
          <w:szCs w:val="22"/>
        </w:rPr>
      </w:pPr>
      <w:r w:rsidRPr="00BE1345">
        <w:rPr>
          <w:rFonts w:cs="Arial"/>
          <w:sz w:val="22"/>
          <w:szCs w:val="22"/>
        </w:rPr>
        <w:t>časový rozsah užití autorského díla – v neomezeném rozsahu, pokud není v dalších ustanoveních tohoto článku smlouvy uvedeno jinak</w:t>
      </w:r>
    </w:p>
    <w:p w14:paraId="4D1FFB2B" w14:textId="77777777" w:rsidR="00957765" w:rsidRPr="006A47BD" w:rsidRDefault="00957765" w:rsidP="00720B17">
      <w:pPr>
        <w:pStyle w:val="Odstavecseseznamem1"/>
        <w:keepNext/>
        <w:keepLines/>
        <w:numPr>
          <w:ilvl w:val="1"/>
          <w:numId w:val="1"/>
        </w:numPr>
        <w:spacing w:after="0"/>
        <w:ind w:left="709" w:hanging="709"/>
        <w:jc w:val="both"/>
        <w:rPr>
          <w:rFonts w:ascii="Arial" w:hAnsi="Arial"/>
          <w:sz w:val="22"/>
          <w:szCs w:val="22"/>
        </w:rPr>
      </w:pPr>
      <w:r w:rsidRPr="006A47BD">
        <w:rPr>
          <w:rFonts w:ascii="Arial" w:hAnsi="Arial"/>
          <w:sz w:val="22"/>
          <w:szCs w:val="22"/>
        </w:rPr>
        <w:lastRenderedPageBreak/>
        <w:t xml:space="preserve">Zhotovitel tak poskytuje objednateli výhradní neomezenou bezplatnou licenci k užití všech práv duševního vlastnictví vztahujících se k dílu, vyplývajících z této smlouvy. Objednatel je oprávněn dílo </w:t>
      </w:r>
      <w:r>
        <w:rPr>
          <w:rFonts w:ascii="Arial" w:hAnsi="Arial"/>
          <w:sz w:val="22"/>
          <w:szCs w:val="22"/>
        </w:rPr>
        <w:t xml:space="preserve">využít </w:t>
      </w:r>
      <w:r w:rsidRPr="006A47BD">
        <w:rPr>
          <w:rFonts w:ascii="Arial" w:hAnsi="Arial"/>
          <w:sz w:val="22"/>
          <w:szCs w:val="22"/>
        </w:rPr>
        <w:t xml:space="preserve">pro své potřeby a potřeby fungování expozic </w:t>
      </w:r>
      <w:r>
        <w:rPr>
          <w:rFonts w:ascii="Arial" w:hAnsi="Arial"/>
          <w:sz w:val="22"/>
          <w:szCs w:val="22"/>
        </w:rPr>
        <w:t xml:space="preserve">a vyhotovit </w:t>
      </w:r>
      <w:r w:rsidRPr="006A47BD">
        <w:rPr>
          <w:rFonts w:ascii="Arial" w:hAnsi="Arial"/>
          <w:sz w:val="22"/>
          <w:szCs w:val="22"/>
        </w:rPr>
        <w:t xml:space="preserve">neomezený počet kopií díla. Objednatel je oprávněn použít dílo či jeho část na propagaci objednatele a expozic, a to na internetu, v tištěných médiích, letácích, reklamních plochách apod. Objednatel je oprávněn licenci poskytnout třetí osobě za účelem propagace objednatele a expozic.  Objednatel je na základě udělené licence oprávněn dílo, resp. jeho jednotlivé </w:t>
      </w:r>
      <w:proofErr w:type="gramStart"/>
      <w:r w:rsidRPr="006A47BD">
        <w:rPr>
          <w:rFonts w:ascii="Arial" w:hAnsi="Arial"/>
          <w:sz w:val="22"/>
          <w:szCs w:val="22"/>
        </w:rPr>
        <w:t>části,  využívat</w:t>
      </w:r>
      <w:proofErr w:type="gramEnd"/>
      <w:r w:rsidRPr="006A47BD">
        <w:rPr>
          <w:rFonts w:ascii="Arial" w:hAnsi="Arial"/>
          <w:sz w:val="22"/>
          <w:szCs w:val="22"/>
        </w:rPr>
        <w:t xml:space="preserve"> ke komerčním účelům a k propagaci objednatele a expozic. Objednatel je oprávněn dílo upravovat, doplňovat či použít do jiného autorského díla.</w:t>
      </w:r>
    </w:p>
    <w:p w14:paraId="5EF384A6" w14:textId="77777777" w:rsidR="00957765" w:rsidRPr="006A47BD" w:rsidRDefault="00957765" w:rsidP="00720B17">
      <w:pPr>
        <w:pStyle w:val="Odstavecseseznamem1"/>
        <w:keepNext/>
        <w:keepLines/>
        <w:numPr>
          <w:ilvl w:val="1"/>
          <w:numId w:val="1"/>
        </w:numPr>
        <w:spacing w:after="0"/>
        <w:ind w:left="709" w:hanging="709"/>
        <w:jc w:val="both"/>
        <w:rPr>
          <w:rFonts w:ascii="Arial" w:hAnsi="Arial"/>
          <w:sz w:val="22"/>
          <w:szCs w:val="22"/>
        </w:rPr>
      </w:pPr>
      <w:r w:rsidRPr="006A47BD">
        <w:rPr>
          <w:rFonts w:ascii="Arial" w:hAnsi="Arial"/>
          <w:sz w:val="22"/>
          <w:szCs w:val="22"/>
        </w:rPr>
        <w:t>Zhotovitel jako autor autorského díla vzniklého v souvislosti s touto smlouvou výslovně a neodvolatelně souhlasí s tím, aby objednatel použil autorské dílo pro účely prezentace objednatele na webu – internetu, v televizi, festivalech, kongresech, veletrzích a dalších akcích, kde se objednatel bude přímo či nepřímo prezentovat.</w:t>
      </w:r>
    </w:p>
    <w:p w14:paraId="3F34C0F3" w14:textId="77777777" w:rsidR="00957765" w:rsidRPr="006A47BD" w:rsidRDefault="00957765" w:rsidP="00720B17">
      <w:pPr>
        <w:pStyle w:val="Odstavecseseznamem1"/>
        <w:keepNext/>
        <w:keepLines/>
        <w:numPr>
          <w:ilvl w:val="1"/>
          <w:numId w:val="1"/>
        </w:numPr>
        <w:spacing w:after="0"/>
        <w:ind w:left="709" w:hanging="709"/>
        <w:jc w:val="both"/>
        <w:rPr>
          <w:rFonts w:ascii="Arial" w:hAnsi="Arial"/>
          <w:sz w:val="22"/>
          <w:szCs w:val="22"/>
        </w:rPr>
      </w:pPr>
      <w:r w:rsidRPr="006A47BD">
        <w:rPr>
          <w:rFonts w:ascii="Arial" w:hAnsi="Arial"/>
          <w:sz w:val="22"/>
          <w:szCs w:val="22"/>
        </w:rPr>
        <w:t>V případě, že v souvislosti s plněním díla dle této smlouvy by měla být dotčena autorská práva jiného autora, zavazuje se zhotovitel obstarat souhlas a vypořádat případné odměny autorům ve smyslu zákona č. 121/2000 Sb., o právu autorském, o právech souvisejících s právem autorským a o změně některých zákonů (autorský zákon) ve znění pozdějších předpisů a zajistit ve prospěch objednatele licenci v rozsahu dle tohoto článku smlouvy a předložit objednateli příslušné doklady prokazující udělení licence a její vypořádání.</w:t>
      </w:r>
    </w:p>
    <w:p w14:paraId="65DB12A7" w14:textId="77777777" w:rsidR="00957765" w:rsidRPr="006A47BD" w:rsidRDefault="00957765" w:rsidP="00720B17">
      <w:pPr>
        <w:pStyle w:val="Odstavecseseznamem1"/>
        <w:keepNext/>
        <w:keepLines/>
        <w:numPr>
          <w:ilvl w:val="1"/>
          <w:numId w:val="1"/>
        </w:numPr>
        <w:spacing w:after="0"/>
        <w:ind w:left="709" w:hanging="709"/>
        <w:jc w:val="both"/>
        <w:rPr>
          <w:rFonts w:ascii="Arial" w:hAnsi="Arial"/>
          <w:sz w:val="22"/>
          <w:szCs w:val="22"/>
        </w:rPr>
      </w:pPr>
      <w:r w:rsidRPr="006A47BD">
        <w:rPr>
          <w:rFonts w:ascii="Arial" w:hAnsi="Arial"/>
          <w:sz w:val="22"/>
          <w:szCs w:val="22"/>
        </w:rPr>
        <w:t>Zhotovitel výslovně prohlašuje, že cena za licenci dle tohoto článku smlouvy je zahrnuta v ceně díla a zhotovitel nemá vůči objednateli nárok na finanční plnění v souvislosti s dalším užitím díla objednatelem.</w:t>
      </w:r>
    </w:p>
    <w:p w14:paraId="20676B7C" w14:textId="77777777" w:rsidR="00957765" w:rsidRPr="006A47BD" w:rsidRDefault="00957765" w:rsidP="00720B17">
      <w:pPr>
        <w:pStyle w:val="Odstavecseseznamem1"/>
        <w:keepNext/>
        <w:keepLines/>
        <w:numPr>
          <w:ilvl w:val="1"/>
          <w:numId w:val="1"/>
        </w:numPr>
        <w:spacing w:after="0"/>
        <w:ind w:left="709" w:hanging="709"/>
        <w:jc w:val="both"/>
        <w:rPr>
          <w:rFonts w:ascii="Arial" w:hAnsi="Arial"/>
          <w:sz w:val="22"/>
          <w:szCs w:val="22"/>
        </w:rPr>
      </w:pPr>
      <w:r w:rsidRPr="006A47BD">
        <w:rPr>
          <w:rFonts w:ascii="Arial" w:hAnsi="Arial"/>
          <w:sz w:val="22"/>
          <w:szCs w:val="22"/>
        </w:rPr>
        <w:t>Objednatel je oprávněn zcela nebo zčásti postoupit licenci, resp. práva k dílu, kterékoli třetí osobě a tato třetí osoba neomezeně dále, s čímž zhotovitel souhlasí a současně zhotovitel bere na vědomí, že za postoupení licence nemá nárok na finanční úplatu.</w:t>
      </w:r>
    </w:p>
    <w:p w14:paraId="3A932D38" w14:textId="77777777" w:rsidR="00957765" w:rsidRPr="006A47BD" w:rsidRDefault="00957765">
      <w:pPr>
        <w:pStyle w:val="Odstavecseseznamem2"/>
        <w:keepNext/>
        <w:keepLines/>
        <w:spacing w:after="0"/>
        <w:ind w:left="0"/>
        <w:jc w:val="both"/>
        <w:rPr>
          <w:rFonts w:ascii="Arial" w:hAnsi="Arial"/>
        </w:rPr>
      </w:pPr>
    </w:p>
    <w:p w14:paraId="3B3A8786" w14:textId="77777777" w:rsidR="00957765" w:rsidRPr="006A47BD" w:rsidRDefault="00957765" w:rsidP="00720B17">
      <w:pPr>
        <w:pStyle w:val="Odstavecseseznamem1"/>
        <w:keepNext/>
        <w:keepLines/>
        <w:numPr>
          <w:ilvl w:val="0"/>
          <w:numId w:val="1"/>
        </w:numPr>
        <w:spacing w:after="0"/>
        <w:jc w:val="both"/>
        <w:rPr>
          <w:rFonts w:ascii="Arial" w:hAnsi="Arial" w:cs="Arial"/>
          <w:b/>
          <w:caps/>
          <w:sz w:val="22"/>
          <w:szCs w:val="22"/>
        </w:rPr>
      </w:pPr>
      <w:r w:rsidRPr="006A47BD">
        <w:rPr>
          <w:rFonts w:ascii="Arial" w:hAnsi="Arial" w:cs="Arial"/>
          <w:b/>
          <w:caps/>
          <w:sz w:val="22"/>
          <w:szCs w:val="22"/>
        </w:rPr>
        <w:t>Kontaktní údaje, komunikace, doručování</w:t>
      </w:r>
    </w:p>
    <w:p w14:paraId="4F6DF2C6" w14:textId="77777777" w:rsidR="00957765" w:rsidRPr="006A47BD" w:rsidRDefault="00957765" w:rsidP="00720B17">
      <w:pPr>
        <w:pStyle w:val="Odstavecseseznamem1"/>
        <w:keepNext/>
        <w:keepLines/>
        <w:numPr>
          <w:ilvl w:val="1"/>
          <w:numId w:val="1"/>
        </w:numPr>
        <w:spacing w:after="0"/>
        <w:ind w:left="709" w:hanging="709"/>
        <w:jc w:val="both"/>
        <w:rPr>
          <w:rFonts w:ascii="Arial" w:hAnsi="Arial" w:cs="Arial"/>
          <w:color w:val="000000"/>
          <w:sz w:val="22"/>
          <w:szCs w:val="22"/>
        </w:rPr>
      </w:pPr>
      <w:r w:rsidRPr="006A47BD">
        <w:rPr>
          <w:rFonts w:ascii="Arial" w:hAnsi="Arial"/>
          <w:sz w:val="22"/>
          <w:szCs w:val="22"/>
        </w:rPr>
        <w:t>Objednatel</w:t>
      </w:r>
      <w:r w:rsidRPr="006A47BD">
        <w:rPr>
          <w:rFonts w:ascii="Arial" w:hAnsi="Arial" w:cs="Arial"/>
          <w:sz w:val="22"/>
          <w:szCs w:val="22"/>
        </w:rPr>
        <w:t>:</w:t>
      </w:r>
    </w:p>
    <w:p w14:paraId="480780A1" w14:textId="77777777" w:rsidR="00957765" w:rsidRPr="006A47BD" w:rsidRDefault="00957765">
      <w:pPr>
        <w:keepNext/>
        <w:keepLines/>
        <w:numPr>
          <w:ilvl w:val="0"/>
          <w:numId w:val="8"/>
        </w:numPr>
        <w:spacing w:after="0" w:line="276" w:lineRule="auto"/>
        <w:ind w:left="709" w:firstLine="0"/>
        <w:jc w:val="both"/>
        <w:rPr>
          <w:rFonts w:ascii="Arial" w:hAnsi="Arial" w:cs="Arial"/>
        </w:rPr>
      </w:pPr>
      <w:r w:rsidRPr="006A47BD">
        <w:rPr>
          <w:rFonts w:ascii="Arial" w:hAnsi="Arial" w:cs="Arial"/>
        </w:rPr>
        <w:t xml:space="preserve">doručovací adresa: </w:t>
      </w:r>
      <w:r>
        <w:rPr>
          <w:rFonts w:ascii="Arial" w:hAnsi="Arial" w:cs="Arial"/>
          <w:color w:val="000000"/>
        </w:rPr>
        <w:t>viz sídlo objednatele</w:t>
      </w:r>
    </w:p>
    <w:p w14:paraId="62DE6D23" w14:textId="77777777" w:rsidR="00957765" w:rsidRPr="006A47BD" w:rsidRDefault="00957765">
      <w:pPr>
        <w:keepNext/>
        <w:keepLines/>
        <w:numPr>
          <w:ilvl w:val="0"/>
          <w:numId w:val="8"/>
        </w:numPr>
        <w:spacing w:after="0" w:line="276" w:lineRule="auto"/>
        <w:ind w:left="709" w:firstLine="0"/>
        <w:jc w:val="both"/>
        <w:rPr>
          <w:rFonts w:ascii="Arial" w:hAnsi="Arial" w:cs="Arial"/>
        </w:rPr>
      </w:pPr>
      <w:r w:rsidRPr="006A47BD">
        <w:rPr>
          <w:rFonts w:ascii="Arial" w:hAnsi="Arial" w:cs="Arial"/>
        </w:rPr>
        <w:t>kontaktní osoby:</w:t>
      </w:r>
    </w:p>
    <w:p w14:paraId="0A0DD0F4" w14:textId="77777777" w:rsidR="00957765" w:rsidRDefault="00957765" w:rsidP="00791D1D">
      <w:pPr>
        <w:pStyle w:val="Odstavecseseznamem1"/>
        <w:keepNext/>
        <w:keepLines/>
        <w:numPr>
          <w:ilvl w:val="0"/>
          <w:numId w:val="7"/>
        </w:numPr>
        <w:spacing w:after="0"/>
        <w:jc w:val="both"/>
        <w:rPr>
          <w:rFonts w:ascii="Arial" w:hAnsi="Arial" w:cs="Arial"/>
          <w:color w:val="000000"/>
          <w:sz w:val="22"/>
          <w:szCs w:val="22"/>
        </w:rPr>
      </w:pPr>
      <w:r w:rsidRPr="00791D1D">
        <w:rPr>
          <w:rFonts w:ascii="Arial" w:hAnsi="Arial" w:cs="Arial"/>
          <w:color w:val="000000"/>
          <w:sz w:val="22"/>
          <w:szCs w:val="22"/>
        </w:rPr>
        <w:t xml:space="preserve">ve věcech smluvních: Ing. Jozef Králik, vedoucí oddělení realizace investic </w:t>
      </w:r>
      <w:proofErr w:type="spellStart"/>
      <w:r w:rsidRPr="00791D1D">
        <w:rPr>
          <w:rFonts w:ascii="Arial" w:hAnsi="Arial" w:cs="Arial"/>
          <w:color w:val="000000"/>
          <w:sz w:val="22"/>
          <w:szCs w:val="22"/>
        </w:rPr>
        <w:t>MěÚ</w:t>
      </w:r>
      <w:proofErr w:type="spellEnd"/>
      <w:r w:rsidRPr="00791D1D">
        <w:rPr>
          <w:rFonts w:ascii="Arial" w:hAnsi="Arial" w:cs="Arial"/>
          <w:color w:val="000000"/>
          <w:sz w:val="22"/>
          <w:szCs w:val="22"/>
        </w:rPr>
        <w:t xml:space="preserve"> Kutná Hora</w:t>
      </w:r>
    </w:p>
    <w:p w14:paraId="4F15D012" w14:textId="77777777" w:rsidR="00957765" w:rsidRDefault="00957765" w:rsidP="00791D1D">
      <w:pPr>
        <w:pStyle w:val="Odstavecseseznamem1"/>
        <w:keepNext/>
        <w:keepLines/>
        <w:spacing w:after="0"/>
        <w:ind w:left="2136"/>
        <w:jc w:val="both"/>
        <w:rPr>
          <w:rFonts w:ascii="Arial" w:hAnsi="Arial" w:cs="Arial"/>
          <w:color w:val="000000"/>
          <w:sz w:val="22"/>
          <w:szCs w:val="22"/>
        </w:rPr>
      </w:pPr>
      <w:r w:rsidRPr="00791D1D">
        <w:rPr>
          <w:rFonts w:ascii="Arial" w:hAnsi="Arial" w:cs="Arial"/>
          <w:color w:val="000000"/>
          <w:sz w:val="22"/>
          <w:szCs w:val="22"/>
        </w:rPr>
        <w:t xml:space="preserve"> tel.: +420</w:t>
      </w:r>
      <w:r>
        <w:rPr>
          <w:rFonts w:ascii="Arial" w:hAnsi="Arial" w:cs="Arial"/>
          <w:color w:val="000000"/>
          <w:sz w:val="22"/>
          <w:szCs w:val="22"/>
        </w:rPr>
        <w:t xml:space="preserve"> </w:t>
      </w:r>
      <w:r w:rsidRPr="00791D1D">
        <w:rPr>
          <w:rFonts w:ascii="Arial" w:hAnsi="Arial" w:cs="Arial"/>
          <w:color w:val="000000"/>
          <w:sz w:val="22"/>
          <w:szCs w:val="22"/>
        </w:rPr>
        <w:t xml:space="preserve">721564 996, </w:t>
      </w:r>
      <w:r>
        <w:rPr>
          <w:rFonts w:ascii="Arial" w:hAnsi="Arial" w:cs="Arial"/>
          <w:color w:val="000000"/>
          <w:sz w:val="22"/>
          <w:szCs w:val="22"/>
        </w:rPr>
        <w:t>e-</w:t>
      </w:r>
      <w:r w:rsidRPr="00791D1D">
        <w:rPr>
          <w:rFonts w:ascii="Arial" w:hAnsi="Arial" w:cs="Arial"/>
          <w:color w:val="000000"/>
          <w:sz w:val="22"/>
          <w:szCs w:val="22"/>
        </w:rPr>
        <w:t>mail: kralik@mu.kutnahora.cz</w:t>
      </w:r>
    </w:p>
    <w:p w14:paraId="12DC1B8F" w14:textId="77777777" w:rsidR="00957765" w:rsidRDefault="00957765" w:rsidP="00791D1D">
      <w:pPr>
        <w:pStyle w:val="Odstavecseseznamem1"/>
        <w:keepNext/>
        <w:keepLines/>
        <w:numPr>
          <w:ilvl w:val="0"/>
          <w:numId w:val="7"/>
        </w:numPr>
        <w:spacing w:after="0"/>
        <w:jc w:val="both"/>
        <w:rPr>
          <w:rFonts w:ascii="Arial" w:hAnsi="Arial" w:cs="Arial"/>
          <w:color w:val="000000"/>
          <w:sz w:val="22"/>
          <w:szCs w:val="22"/>
        </w:rPr>
      </w:pPr>
      <w:r w:rsidRPr="00791D1D">
        <w:rPr>
          <w:rFonts w:ascii="Arial" w:hAnsi="Arial" w:cs="Arial"/>
          <w:color w:val="000000"/>
          <w:sz w:val="22"/>
          <w:szCs w:val="22"/>
        </w:rPr>
        <w:t xml:space="preserve">ve věcech technických: Jan Trávníček DiS., referent oddělení realizace investic </w:t>
      </w:r>
      <w:proofErr w:type="spellStart"/>
      <w:r w:rsidRPr="00791D1D">
        <w:rPr>
          <w:rFonts w:ascii="Arial" w:hAnsi="Arial" w:cs="Arial"/>
          <w:color w:val="000000"/>
          <w:sz w:val="22"/>
          <w:szCs w:val="22"/>
        </w:rPr>
        <w:t>MěÚ</w:t>
      </w:r>
      <w:proofErr w:type="spellEnd"/>
      <w:r w:rsidRPr="00791D1D">
        <w:rPr>
          <w:rFonts w:ascii="Arial" w:hAnsi="Arial" w:cs="Arial"/>
          <w:color w:val="000000"/>
          <w:sz w:val="22"/>
          <w:szCs w:val="22"/>
        </w:rPr>
        <w:t xml:space="preserve"> Kutná Hora</w:t>
      </w:r>
    </w:p>
    <w:p w14:paraId="2119E856" w14:textId="77777777" w:rsidR="00957765" w:rsidRPr="00791D1D" w:rsidRDefault="00957765" w:rsidP="00791D1D">
      <w:pPr>
        <w:pStyle w:val="Odstavecseseznamem1"/>
        <w:keepNext/>
        <w:keepLines/>
        <w:spacing w:after="0"/>
        <w:ind w:left="2136"/>
        <w:jc w:val="both"/>
        <w:rPr>
          <w:rFonts w:ascii="Arial" w:hAnsi="Arial" w:cs="Arial"/>
          <w:color w:val="000000"/>
          <w:sz w:val="22"/>
          <w:szCs w:val="22"/>
        </w:rPr>
      </w:pPr>
      <w:r w:rsidRPr="00791D1D">
        <w:rPr>
          <w:rFonts w:ascii="Arial" w:hAnsi="Arial" w:cs="Arial"/>
          <w:color w:val="000000"/>
          <w:sz w:val="22"/>
          <w:szCs w:val="22"/>
        </w:rPr>
        <w:t xml:space="preserve"> tel.: +420 </w:t>
      </w:r>
      <w:proofErr w:type="gramStart"/>
      <w:r w:rsidRPr="00791D1D">
        <w:rPr>
          <w:rFonts w:ascii="Arial" w:hAnsi="Arial" w:cs="Arial"/>
          <w:color w:val="000000"/>
          <w:sz w:val="22"/>
          <w:szCs w:val="22"/>
        </w:rPr>
        <w:t xml:space="preserve">724096927,   </w:t>
      </w:r>
      <w:proofErr w:type="gramEnd"/>
      <w:r w:rsidRPr="00791D1D">
        <w:rPr>
          <w:rFonts w:ascii="Arial" w:hAnsi="Arial" w:cs="Arial"/>
          <w:color w:val="000000"/>
          <w:sz w:val="22"/>
          <w:szCs w:val="22"/>
        </w:rPr>
        <w:t xml:space="preserve">e-mail: travnicek@mu.kutnahora.cz </w:t>
      </w:r>
    </w:p>
    <w:p w14:paraId="79F2E53C" w14:textId="77777777" w:rsidR="00957765" w:rsidRDefault="00957765" w:rsidP="001845C7">
      <w:pPr>
        <w:pStyle w:val="Odstavecseseznamem1"/>
        <w:keepNext/>
        <w:keepLines/>
        <w:numPr>
          <w:ilvl w:val="0"/>
          <w:numId w:val="7"/>
        </w:numPr>
        <w:spacing w:after="0"/>
        <w:ind w:left="1560" w:firstLine="142"/>
        <w:jc w:val="both"/>
        <w:rPr>
          <w:rFonts w:ascii="Arial" w:hAnsi="Arial" w:cs="Arial"/>
          <w:color w:val="000000"/>
          <w:sz w:val="22"/>
          <w:szCs w:val="22"/>
        </w:rPr>
      </w:pPr>
      <w:r w:rsidRPr="000336B0">
        <w:rPr>
          <w:rFonts w:ascii="Arial" w:hAnsi="Arial" w:cs="Arial"/>
          <w:color w:val="000000"/>
          <w:sz w:val="22"/>
          <w:szCs w:val="22"/>
        </w:rPr>
        <w:t xml:space="preserve">autorský dozor vykonává: Ing. arch. Eva </w:t>
      </w:r>
      <w:proofErr w:type="spellStart"/>
      <w:r w:rsidRPr="000336B0">
        <w:rPr>
          <w:rFonts w:ascii="Arial" w:hAnsi="Arial" w:cs="Arial"/>
          <w:color w:val="000000"/>
          <w:sz w:val="22"/>
          <w:szCs w:val="22"/>
        </w:rPr>
        <w:t>Macholánová</w:t>
      </w:r>
      <w:proofErr w:type="spellEnd"/>
    </w:p>
    <w:p w14:paraId="76511F43" w14:textId="77777777" w:rsidR="00957765" w:rsidRPr="000336B0" w:rsidRDefault="00957765" w:rsidP="002D5F16">
      <w:pPr>
        <w:pStyle w:val="Odstavecseseznamem1"/>
        <w:keepNext/>
        <w:keepLines/>
        <w:spacing w:after="0"/>
        <w:ind w:left="1702"/>
        <w:jc w:val="both"/>
        <w:rPr>
          <w:rFonts w:ascii="Arial" w:hAnsi="Arial" w:cs="Arial"/>
          <w:color w:val="000000"/>
          <w:sz w:val="22"/>
          <w:szCs w:val="22"/>
        </w:rPr>
      </w:pPr>
    </w:p>
    <w:p w14:paraId="21293FE8" w14:textId="77777777" w:rsidR="00957765" w:rsidRPr="006A47BD" w:rsidRDefault="00957765" w:rsidP="00720B17">
      <w:pPr>
        <w:pStyle w:val="Odstavecseseznamem1"/>
        <w:keepNext/>
        <w:keepLines/>
        <w:numPr>
          <w:ilvl w:val="1"/>
          <w:numId w:val="1"/>
        </w:numPr>
        <w:spacing w:after="0"/>
        <w:ind w:left="709" w:hanging="709"/>
        <w:jc w:val="both"/>
        <w:rPr>
          <w:rFonts w:ascii="Arial" w:hAnsi="Arial"/>
          <w:sz w:val="22"/>
          <w:szCs w:val="22"/>
        </w:rPr>
      </w:pPr>
      <w:r w:rsidRPr="006A47BD">
        <w:rPr>
          <w:rFonts w:ascii="Arial" w:hAnsi="Arial"/>
          <w:sz w:val="22"/>
          <w:szCs w:val="22"/>
        </w:rPr>
        <w:t>Zhotovitel:</w:t>
      </w:r>
    </w:p>
    <w:p w14:paraId="468576C8" w14:textId="77777777" w:rsidR="00957765" w:rsidRPr="006A47BD" w:rsidRDefault="00957765">
      <w:pPr>
        <w:keepNext/>
        <w:keepLines/>
        <w:numPr>
          <w:ilvl w:val="0"/>
          <w:numId w:val="9"/>
        </w:numPr>
        <w:spacing w:after="0" w:line="276" w:lineRule="auto"/>
        <w:ind w:hanging="579"/>
        <w:jc w:val="both"/>
        <w:rPr>
          <w:rFonts w:ascii="Arial" w:hAnsi="Arial" w:cs="Arial"/>
        </w:rPr>
      </w:pPr>
      <w:r w:rsidRPr="006A47BD">
        <w:rPr>
          <w:rFonts w:ascii="Arial" w:hAnsi="Arial" w:cs="Arial"/>
        </w:rPr>
        <w:t xml:space="preserve">doručovací adresa: </w:t>
      </w:r>
      <w:permStart w:id="575287783" w:edGrp="everyone"/>
      <w:r w:rsidRPr="00593B2A">
        <w:rPr>
          <w:rFonts w:ascii="Arial" w:hAnsi="Arial" w:cs="Arial"/>
          <w:color w:val="FF0000"/>
          <w:sz w:val="24"/>
          <w:szCs w:val="24"/>
          <w:lang w:eastAsia="cs-CZ"/>
        </w:rPr>
        <w:t>…</w:t>
      </w:r>
      <w:proofErr w:type="spellStart"/>
      <w:r w:rsidRPr="00593B2A">
        <w:rPr>
          <w:rFonts w:ascii="Arial" w:hAnsi="Arial" w:cs="Arial"/>
          <w:color w:val="FF0000"/>
          <w:sz w:val="24"/>
          <w:szCs w:val="24"/>
          <w:lang w:eastAsia="cs-CZ"/>
        </w:rPr>
        <w:t>xxx</w:t>
      </w:r>
      <w:proofErr w:type="spellEnd"/>
      <w:r w:rsidRPr="00593B2A">
        <w:rPr>
          <w:rFonts w:ascii="Arial" w:hAnsi="Arial" w:cs="Arial"/>
          <w:color w:val="FF0000"/>
          <w:sz w:val="24"/>
          <w:szCs w:val="24"/>
          <w:lang w:eastAsia="cs-CZ"/>
        </w:rPr>
        <w:t>…</w:t>
      </w:r>
    </w:p>
    <w:permEnd w:id="575287783"/>
    <w:p w14:paraId="092AA5C9" w14:textId="77777777" w:rsidR="00957765" w:rsidRPr="006A47BD" w:rsidRDefault="00957765">
      <w:pPr>
        <w:keepNext/>
        <w:keepLines/>
        <w:numPr>
          <w:ilvl w:val="0"/>
          <w:numId w:val="9"/>
        </w:numPr>
        <w:spacing w:after="0" w:line="276" w:lineRule="auto"/>
        <w:ind w:hanging="579"/>
        <w:jc w:val="both"/>
        <w:rPr>
          <w:rFonts w:ascii="Arial" w:hAnsi="Arial" w:cs="Arial"/>
          <w:color w:val="000000"/>
        </w:rPr>
      </w:pPr>
      <w:r w:rsidRPr="006A47BD">
        <w:rPr>
          <w:rFonts w:ascii="Arial" w:hAnsi="Arial" w:cs="Arial"/>
        </w:rPr>
        <w:t xml:space="preserve">kontaktní osoby: </w:t>
      </w:r>
    </w:p>
    <w:p w14:paraId="4426BC4D" w14:textId="77777777" w:rsidR="00957765" w:rsidRPr="00DB1D0E" w:rsidRDefault="00957765" w:rsidP="00DB1D0E">
      <w:pPr>
        <w:pStyle w:val="Odstavecseseznamem1"/>
        <w:keepNext/>
        <w:keepLines/>
        <w:numPr>
          <w:ilvl w:val="0"/>
          <w:numId w:val="14"/>
        </w:numPr>
        <w:spacing w:after="0"/>
        <w:ind w:hanging="22"/>
        <w:jc w:val="both"/>
        <w:rPr>
          <w:rFonts w:ascii="Arial" w:hAnsi="Arial" w:cs="Arial"/>
          <w:color w:val="000000"/>
          <w:sz w:val="22"/>
          <w:szCs w:val="22"/>
        </w:rPr>
      </w:pPr>
      <w:r w:rsidRPr="00DB1D0E">
        <w:rPr>
          <w:rFonts w:ascii="Arial" w:hAnsi="Arial" w:cs="Arial"/>
          <w:color w:val="000000"/>
          <w:sz w:val="22"/>
          <w:szCs w:val="22"/>
        </w:rPr>
        <w:t>ve věcech smluvních</w:t>
      </w:r>
      <w:permStart w:id="784806485" w:edGrp="everyone"/>
      <w:r w:rsidRPr="00DB1D0E">
        <w:rPr>
          <w:rFonts w:ascii="Arial" w:hAnsi="Arial" w:cs="Arial"/>
          <w:color w:val="000000"/>
          <w:sz w:val="22"/>
          <w:szCs w:val="22"/>
        </w:rPr>
        <w:t xml:space="preserve">: </w:t>
      </w:r>
      <w:bookmarkStart w:id="3" w:name="_Hlk124506294"/>
      <w:r w:rsidRPr="00593B2A">
        <w:rPr>
          <w:rFonts w:ascii="Arial" w:hAnsi="Arial" w:cs="Arial"/>
          <w:color w:val="FF0000"/>
          <w:sz w:val="22"/>
          <w:szCs w:val="22"/>
        </w:rPr>
        <w:t>…</w:t>
      </w:r>
      <w:proofErr w:type="spellStart"/>
      <w:r w:rsidRPr="00593B2A">
        <w:rPr>
          <w:rFonts w:ascii="Arial" w:hAnsi="Arial" w:cs="Arial"/>
          <w:color w:val="FF0000"/>
          <w:sz w:val="22"/>
          <w:szCs w:val="22"/>
        </w:rPr>
        <w:t>xxx</w:t>
      </w:r>
      <w:proofErr w:type="spellEnd"/>
      <w:r w:rsidRPr="00593B2A">
        <w:rPr>
          <w:rFonts w:ascii="Arial" w:hAnsi="Arial" w:cs="Arial"/>
          <w:color w:val="FF0000"/>
          <w:sz w:val="22"/>
          <w:szCs w:val="22"/>
        </w:rPr>
        <w:t>…</w:t>
      </w:r>
      <w:bookmarkEnd w:id="3"/>
    </w:p>
    <w:p w14:paraId="1D12BD3A" w14:textId="77777777" w:rsidR="00957765" w:rsidRPr="002D5F16" w:rsidRDefault="00957765" w:rsidP="00DB1D0E">
      <w:pPr>
        <w:pStyle w:val="Odstavecseseznamem1"/>
        <w:keepNext/>
        <w:keepLines/>
        <w:numPr>
          <w:ilvl w:val="0"/>
          <w:numId w:val="14"/>
        </w:numPr>
        <w:spacing w:after="0"/>
        <w:ind w:hanging="22"/>
        <w:jc w:val="both"/>
        <w:rPr>
          <w:rFonts w:ascii="Arial" w:hAnsi="Arial" w:cs="Arial"/>
          <w:sz w:val="22"/>
          <w:szCs w:val="22"/>
        </w:rPr>
      </w:pPr>
      <w:r w:rsidRPr="00DB1D0E">
        <w:rPr>
          <w:rFonts w:ascii="Arial" w:hAnsi="Arial" w:cs="Arial"/>
          <w:color w:val="000000"/>
          <w:sz w:val="22"/>
          <w:szCs w:val="22"/>
        </w:rPr>
        <w:t xml:space="preserve">ve věcech technických: </w:t>
      </w:r>
      <w:bookmarkStart w:id="4" w:name="_Hlk124595196"/>
      <w:r w:rsidRPr="00593B2A">
        <w:rPr>
          <w:rFonts w:ascii="Arial" w:hAnsi="Arial" w:cs="Arial"/>
          <w:color w:val="FF0000"/>
          <w:sz w:val="22"/>
          <w:szCs w:val="22"/>
        </w:rPr>
        <w:t>…</w:t>
      </w:r>
      <w:proofErr w:type="spellStart"/>
      <w:r w:rsidRPr="00593B2A">
        <w:rPr>
          <w:rFonts w:ascii="Arial" w:hAnsi="Arial" w:cs="Arial"/>
          <w:color w:val="FF0000"/>
          <w:sz w:val="22"/>
          <w:szCs w:val="22"/>
        </w:rPr>
        <w:t>xxx</w:t>
      </w:r>
      <w:proofErr w:type="spellEnd"/>
      <w:r w:rsidRPr="00593B2A">
        <w:rPr>
          <w:rFonts w:ascii="Arial" w:hAnsi="Arial" w:cs="Arial"/>
          <w:color w:val="FF0000"/>
          <w:sz w:val="22"/>
          <w:szCs w:val="22"/>
        </w:rPr>
        <w:t>…</w:t>
      </w:r>
      <w:bookmarkEnd w:id="4"/>
    </w:p>
    <w:permEnd w:id="784806485"/>
    <w:p w14:paraId="72F21915" w14:textId="77777777" w:rsidR="00957765" w:rsidRPr="00DB1D0E" w:rsidRDefault="00957765" w:rsidP="00DB1D0E">
      <w:pPr>
        <w:pStyle w:val="Odstavecseseznamem1"/>
        <w:keepNext/>
        <w:keepLines/>
        <w:numPr>
          <w:ilvl w:val="0"/>
          <w:numId w:val="14"/>
        </w:numPr>
        <w:spacing w:after="0"/>
        <w:ind w:hanging="22"/>
        <w:jc w:val="both"/>
        <w:rPr>
          <w:rFonts w:ascii="Arial" w:hAnsi="Arial" w:cs="Arial"/>
          <w:sz w:val="22"/>
          <w:szCs w:val="22"/>
        </w:rPr>
      </w:pPr>
      <w:r w:rsidRPr="002D5F16">
        <w:rPr>
          <w:rFonts w:ascii="Arial" w:hAnsi="Arial" w:cs="Arial"/>
          <w:color w:val="000000"/>
          <w:sz w:val="22"/>
          <w:szCs w:val="22"/>
        </w:rPr>
        <w:t>vedoucí týmu</w:t>
      </w:r>
      <w:r>
        <w:rPr>
          <w:rFonts w:ascii="Arial" w:hAnsi="Arial" w:cs="Arial"/>
          <w:color w:val="000000"/>
          <w:sz w:val="22"/>
          <w:szCs w:val="22"/>
        </w:rPr>
        <w:t xml:space="preserve"> zhotovitele dle nabídky zhotovitele</w:t>
      </w:r>
      <w:r w:rsidRPr="002D5F16">
        <w:rPr>
          <w:rFonts w:ascii="Arial" w:hAnsi="Arial" w:cs="Arial"/>
          <w:color w:val="000000"/>
          <w:sz w:val="22"/>
          <w:szCs w:val="22"/>
        </w:rPr>
        <w:t xml:space="preserve"> je</w:t>
      </w:r>
      <w:permStart w:id="1609380882" w:edGrp="everyone"/>
      <w:r w:rsidRPr="002D5F16">
        <w:rPr>
          <w:rFonts w:ascii="Arial" w:hAnsi="Arial" w:cs="Arial"/>
          <w:color w:val="000000"/>
          <w:sz w:val="22"/>
          <w:szCs w:val="22"/>
        </w:rPr>
        <w:t>:</w:t>
      </w:r>
      <w:r>
        <w:rPr>
          <w:rFonts w:ascii="Arial" w:hAnsi="Arial" w:cs="Arial"/>
          <w:color w:val="FF0000"/>
          <w:sz w:val="22"/>
          <w:szCs w:val="22"/>
        </w:rPr>
        <w:t xml:space="preserve"> </w:t>
      </w:r>
      <w:r w:rsidRPr="00593B2A">
        <w:rPr>
          <w:rFonts w:ascii="Arial" w:hAnsi="Arial" w:cs="Arial"/>
          <w:color w:val="FF0000"/>
          <w:sz w:val="22"/>
          <w:szCs w:val="22"/>
        </w:rPr>
        <w:t>…</w:t>
      </w:r>
      <w:proofErr w:type="spellStart"/>
      <w:r w:rsidRPr="00593B2A">
        <w:rPr>
          <w:rFonts w:ascii="Arial" w:hAnsi="Arial" w:cs="Arial"/>
          <w:color w:val="FF0000"/>
          <w:sz w:val="22"/>
          <w:szCs w:val="22"/>
        </w:rPr>
        <w:t>xxx</w:t>
      </w:r>
      <w:proofErr w:type="spellEnd"/>
      <w:r w:rsidRPr="00593B2A">
        <w:rPr>
          <w:rFonts w:ascii="Arial" w:hAnsi="Arial" w:cs="Arial"/>
          <w:color w:val="FF0000"/>
          <w:sz w:val="22"/>
          <w:szCs w:val="22"/>
        </w:rPr>
        <w:t>…</w:t>
      </w:r>
    </w:p>
    <w:permEnd w:id="1609380882"/>
    <w:p w14:paraId="4CB9319D" w14:textId="77777777" w:rsidR="00957765" w:rsidRPr="00DB1D0E" w:rsidRDefault="00957765" w:rsidP="00DB1D0E">
      <w:pPr>
        <w:keepNext/>
        <w:keepLines/>
        <w:numPr>
          <w:ilvl w:val="0"/>
          <w:numId w:val="9"/>
        </w:numPr>
        <w:spacing w:after="0" w:line="276" w:lineRule="auto"/>
        <w:ind w:hanging="579"/>
        <w:jc w:val="both"/>
        <w:rPr>
          <w:rFonts w:ascii="Arial" w:hAnsi="Arial" w:cs="Arial"/>
        </w:rPr>
      </w:pPr>
      <w:r w:rsidRPr="00DB1D0E">
        <w:rPr>
          <w:rFonts w:ascii="Arial" w:hAnsi="Arial" w:cs="Arial"/>
        </w:rPr>
        <w:t>V záruční době oznámení o vadách zaslat na:</w:t>
      </w:r>
    </w:p>
    <w:p w14:paraId="77B13EF4" w14:textId="77777777" w:rsidR="00957765" w:rsidRPr="006A47BD" w:rsidRDefault="00957765">
      <w:pPr>
        <w:pStyle w:val="Odstavecseseznamem1"/>
        <w:keepNext/>
        <w:keepLines/>
        <w:numPr>
          <w:ilvl w:val="0"/>
          <w:numId w:val="7"/>
        </w:numPr>
        <w:spacing w:after="0"/>
        <w:ind w:left="1418" w:firstLine="142"/>
        <w:jc w:val="both"/>
        <w:rPr>
          <w:rFonts w:ascii="Arial" w:hAnsi="Arial" w:cs="Arial"/>
          <w:sz w:val="22"/>
          <w:szCs w:val="22"/>
        </w:rPr>
      </w:pPr>
      <w:r w:rsidRPr="006A47BD">
        <w:rPr>
          <w:rFonts w:ascii="Arial" w:hAnsi="Arial" w:cs="Arial"/>
          <w:color w:val="000000"/>
          <w:sz w:val="22"/>
          <w:szCs w:val="22"/>
        </w:rPr>
        <w:lastRenderedPageBreak/>
        <w:t xml:space="preserve">adresa: </w:t>
      </w:r>
      <w:permStart w:id="852182591" w:edGrp="everyone"/>
      <w:r w:rsidRPr="00593B2A">
        <w:rPr>
          <w:rFonts w:ascii="Arial" w:hAnsi="Arial" w:cs="Arial"/>
          <w:color w:val="FF0000"/>
          <w:sz w:val="22"/>
          <w:szCs w:val="22"/>
        </w:rPr>
        <w:t>…</w:t>
      </w:r>
      <w:proofErr w:type="spellStart"/>
      <w:r w:rsidRPr="00593B2A">
        <w:rPr>
          <w:rFonts w:ascii="Arial" w:hAnsi="Arial" w:cs="Arial"/>
          <w:color w:val="FF0000"/>
          <w:sz w:val="22"/>
          <w:szCs w:val="22"/>
        </w:rPr>
        <w:t>xxx</w:t>
      </w:r>
      <w:proofErr w:type="spellEnd"/>
      <w:r w:rsidRPr="00593B2A">
        <w:rPr>
          <w:rFonts w:ascii="Arial" w:hAnsi="Arial" w:cs="Arial"/>
          <w:color w:val="FF0000"/>
          <w:sz w:val="22"/>
          <w:szCs w:val="22"/>
        </w:rPr>
        <w:t>…</w:t>
      </w:r>
      <w:permEnd w:id="852182591"/>
    </w:p>
    <w:p w14:paraId="65C91E8F" w14:textId="77777777" w:rsidR="00957765" w:rsidRPr="006A47BD" w:rsidRDefault="00957765">
      <w:pPr>
        <w:pStyle w:val="Odstavecseseznamem1"/>
        <w:keepNext/>
        <w:keepLines/>
        <w:numPr>
          <w:ilvl w:val="0"/>
          <w:numId w:val="7"/>
        </w:numPr>
        <w:spacing w:after="0"/>
        <w:ind w:left="1418" w:firstLine="142"/>
        <w:jc w:val="both"/>
        <w:rPr>
          <w:rFonts w:ascii="Arial" w:hAnsi="Arial" w:cs="Arial"/>
          <w:sz w:val="22"/>
          <w:szCs w:val="22"/>
        </w:rPr>
      </w:pPr>
      <w:r w:rsidRPr="006A47BD">
        <w:rPr>
          <w:rFonts w:ascii="Arial" w:hAnsi="Arial" w:cs="Arial"/>
          <w:sz w:val="22"/>
          <w:szCs w:val="22"/>
        </w:rPr>
        <w:t xml:space="preserve">email: </w:t>
      </w:r>
      <w:permStart w:id="847337325" w:edGrp="everyone"/>
      <w:r w:rsidRPr="00593B2A">
        <w:rPr>
          <w:rFonts w:ascii="Arial" w:hAnsi="Arial" w:cs="Arial"/>
          <w:color w:val="FF0000"/>
          <w:sz w:val="22"/>
          <w:szCs w:val="22"/>
        </w:rPr>
        <w:t>…</w:t>
      </w:r>
      <w:proofErr w:type="spellStart"/>
      <w:r w:rsidRPr="00593B2A">
        <w:rPr>
          <w:rFonts w:ascii="Arial" w:hAnsi="Arial" w:cs="Arial"/>
          <w:color w:val="FF0000"/>
          <w:sz w:val="22"/>
          <w:szCs w:val="22"/>
        </w:rPr>
        <w:t>xxx</w:t>
      </w:r>
      <w:proofErr w:type="spellEnd"/>
      <w:r w:rsidRPr="00593B2A">
        <w:rPr>
          <w:rFonts w:ascii="Arial" w:hAnsi="Arial" w:cs="Arial"/>
          <w:color w:val="FF0000"/>
          <w:sz w:val="22"/>
          <w:szCs w:val="22"/>
        </w:rPr>
        <w:t>…</w:t>
      </w:r>
      <w:r>
        <w:rPr>
          <w:rFonts w:ascii="Arial" w:hAnsi="Arial" w:cs="Arial"/>
          <w:color w:val="FF0000"/>
          <w:sz w:val="22"/>
          <w:szCs w:val="22"/>
        </w:rPr>
        <w:t xml:space="preserve"> </w:t>
      </w:r>
      <w:r w:rsidRPr="00DB1D0E">
        <w:rPr>
          <w:rFonts w:ascii="Arial" w:hAnsi="Arial" w:cs="Arial"/>
          <w:sz w:val="22"/>
          <w:szCs w:val="22"/>
        </w:rPr>
        <w:t xml:space="preserve">ID datové schránky: </w:t>
      </w:r>
      <w:r w:rsidRPr="00593B2A">
        <w:rPr>
          <w:rFonts w:ascii="Arial" w:hAnsi="Arial" w:cs="Arial"/>
          <w:color w:val="FF0000"/>
          <w:sz w:val="22"/>
          <w:szCs w:val="22"/>
        </w:rPr>
        <w:t>…</w:t>
      </w:r>
      <w:proofErr w:type="spellStart"/>
      <w:r w:rsidRPr="00593B2A">
        <w:rPr>
          <w:rFonts w:ascii="Arial" w:hAnsi="Arial" w:cs="Arial"/>
          <w:color w:val="FF0000"/>
          <w:sz w:val="22"/>
          <w:szCs w:val="22"/>
        </w:rPr>
        <w:t>xxx</w:t>
      </w:r>
      <w:proofErr w:type="spellEnd"/>
      <w:r w:rsidRPr="00593B2A">
        <w:rPr>
          <w:rFonts w:ascii="Arial" w:hAnsi="Arial" w:cs="Arial"/>
          <w:color w:val="FF0000"/>
          <w:sz w:val="22"/>
          <w:szCs w:val="22"/>
        </w:rPr>
        <w:t>…</w:t>
      </w:r>
    </w:p>
    <w:permEnd w:id="847337325"/>
    <w:p w14:paraId="6FA640F8" w14:textId="77777777" w:rsidR="00957765" w:rsidRDefault="00957765" w:rsidP="00720B17">
      <w:pPr>
        <w:pStyle w:val="Odstavecseseznamem1"/>
        <w:keepNext/>
        <w:keepLines/>
        <w:numPr>
          <w:ilvl w:val="1"/>
          <w:numId w:val="1"/>
        </w:numPr>
        <w:spacing w:after="0"/>
        <w:ind w:left="709" w:hanging="709"/>
        <w:jc w:val="both"/>
        <w:rPr>
          <w:rFonts w:ascii="Arial" w:hAnsi="Arial"/>
          <w:sz w:val="22"/>
          <w:szCs w:val="22"/>
        </w:rPr>
      </w:pPr>
      <w:r w:rsidRPr="006A47BD">
        <w:rPr>
          <w:rFonts w:ascii="Arial" w:hAnsi="Arial"/>
          <w:sz w:val="22"/>
          <w:szCs w:val="22"/>
        </w:rPr>
        <w:t>Oba účastníci této smlouvy se zavazují v případě změny shora uvedených údajů bez zbytečného odkladu o této skutečnosti písemně informovat druhou smluvní stranu, jinak odpovídají za škodu způsobenou porušením této povinnosti.</w:t>
      </w:r>
    </w:p>
    <w:p w14:paraId="58174EF2" w14:textId="57A17667" w:rsidR="00957765" w:rsidRPr="006A47BD" w:rsidRDefault="00957765" w:rsidP="00720B17">
      <w:pPr>
        <w:pStyle w:val="Odstavecseseznamem1"/>
        <w:keepNext/>
        <w:keepLines/>
        <w:numPr>
          <w:ilvl w:val="1"/>
          <w:numId w:val="1"/>
        </w:numPr>
        <w:spacing w:after="0"/>
        <w:ind w:left="709" w:hanging="709"/>
        <w:jc w:val="both"/>
        <w:rPr>
          <w:rFonts w:ascii="Arial" w:hAnsi="Arial"/>
          <w:sz w:val="22"/>
          <w:szCs w:val="22"/>
        </w:rPr>
      </w:pPr>
      <w:r>
        <w:rPr>
          <w:rFonts w:ascii="Arial" w:hAnsi="Arial"/>
          <w:sz w:val="22"/>
          <w:szCs w:val="22"/>
        </w:rPr>
        <w:t xml:space="preserve">Změna osob </w:t>
      </w:r>
      <w:r w:rsidR="00831C16">
        <w:rPr>
          <w:rFonts w:ascii="Arial" w:hAnsi="Arial"/>
          <w:sz w:val="22"/>
          <w:szCs w:val="22"/>
        </w:rPr>
        <w:t>členů</w:t>
      </w:r>
      <w:r>
        <w:rPr>
          <w:rFonts w:ascii="Arial" w:hAnsi="Arial"/>
          <w:sz w:val="22"/>
          <w:szCs w:val="22"/>
        </w:rPr>
        <w:t xml:space="preserve"> týmu zhotovitele podléhá schválení ze strany objednatele. Při změně této osoby musí zhotovitel objednateli minimálně 5 pracovních dnů předem znovu předložit veškeré doklady a údaje k prokázání splnění kvalifikace pro t</w:t>
      </w:r>
      <w:r w:rsidR="00831C16">
        <w:rPr>
          <w:rFonts w:ascii="Arial" w:hAnsi="Arial"/>
          <w:sz w:val="22"/>
          <w:szCs w:val="22"/>
        </w:rPr>
        <w:t>y</w:t>
      </w:r>
      <w:r>
        <w:rPr>
          <w:rFonts w:ascii="Arial" w:hAnsi="Arial"/>
          <w:sz w:val="22"/>
          <w:szCs w:val="22"/>
        </w:rPr>
        <w:t>to osob</w:t>
      </w:r>
      <w:r w:rsidR="00831C16">
        <w:rPr>
          <w:rFonts w:ascii="Arial" w:hAnsi="Arial"/>
          <w:sz w:val="22"/>
          <w:szCs w:val="22"/>
        </w:rPr>
        <w:t>y</w:t>
      </w:r>
      <w:r>
        <w:rPr>
          <w:rFonts w:ascii="Arial" w:hAnsi="Arial"/>
          <w:sz w:val="22"/>
          <w:szCs w:val="22"/>
        </w:rPr>
        <w:t xml:space="preserve"> dle zadávacích podmínek zadávacího řízení této veřejné zakázky. T</w:t>
      </w:r>
      <w:r w:rsidR="00831C16">
        <w:rPr>
          <w:rFonts w:ascii="Arial" w:hAnsi="Arial"/>
          <w:sz w:val="22"/>
          <w:szCs w:val="22"/>
        </w:rPr>
        <w:t>y</w:t>
      </w:r>
      <w:r>
        <w:rPr>
          <w:rFonts w:ascii="Arial" w:hAnsi="Arial"/>
          <w:sz w:val="22"/>
          <w:szCs w:val="22"/>
        </w:rPr>
        <w:t>to osob</w:t>
      </w:r>
      <w:r w:rsidR="00831C16">
        <w:rPr>
          <w:rFonts w:ascii="Arial" w:hAnsi="Arial"/>
          <w:sz w:val="22"/>
          <w:szCs w:val="22"/>
        </w:rPr>
        <w:t>y</w:t>
      </w:r>
      <w:r>
        <w:rPr>
          <w:rFonts w:ascii="Arial" w:hAnsi="Arial"/>
          <w:sz w:val="22"/>
          <w:szCs w:val="22"/>
        </w:rPr>
        <w:t xml:space="preserve"> musí potom všechny požadavky zadavatele k prokázání kvalifikace splnit.</w:t>
      </w:r>
    </w:p>
    <w:p w14:paraId="113C86A3" w14:textId="77777777" w:rsidR="00957765" w:rsidRDefault="00957765" w:rsidP="00720B17">
      <w:pPr>
        <w:pStyle w:val="Odstavecseseznamem1"/>
        <w:keepNext/>
        <w:keepLines/>
        <w:numPr>
          <w:ilvl w:val="1"/>
          <w:numId w:val="1"/>
        </w:numPr>
        <w:spacing w:after="0"/>
        <w:ind w:left="709" w:hanging="709"/>
        <w:jc w:val="both"/>
        <w:rPr>
          <w:rFonts w:ascii="Arial" w:hAnsi="Arial"/>
          <w:sz w:val="22"/>
          <w:szCs w:val="22"/>
        </w:rPr>
      </w:pPr>
      <w:r w:rsidRPr="006A47BD">
        <w:rPr>
          <w:rFonts w:ascii="Arial" w:hAnsi="Arial"/>
          <w:sz w:val="22"/>
          <w:szCs w:val="22"/>
        </w:rPr>
        <w:t xml:space="preserve">Veškerá oznámení, která musí nebo mohou být podána podle či v souvislosti s touto smlouvou, musí být učiněna písemně a mohou být doručena osobně (o osobním převzetí sepíší smluvní strany protokol), e-mailem </w:t>
      </w:r>
      <w:r>
        <w:rPr>
          <w:rFonts w:ascii="Arial" w:hAnsi="Arial"/>
          <w:sz w:val="22"/>
          <w:szCs w:val="22"/>
        </w:rPr>
        <w:t xml:space="preserve">či datovou schránkou </w:t>
      </w:r>
      <w:r w:rsidRPr="006A47BD">
        <w:rPr>
          <w:rFonts w:ascii="Arial" w:hAnsi="Arial"/>
          <w:sz w:val="22"/>
          <w:szCs w:val="22"/>
        </w:rPr>
        <w:t>na adresu uvedenou v tomto článku, místně či mezinárodně známou kurýrní službou nebo doporučenou poštou.</w:t>
      </w:r>
    </w:p>
    <w:p w14:paraId="5A05E432" w14:textId="77777777" w:rsidR="00957765" w:rsidRDefault="00957765" w:rsidP="00B15FC6">
      <w:pPr>
        <w:pStyle w:val="Odstavecseseznamem1"/>
        <w:keepNext/>
        <w:keepLines/>
        <w:spacing w:after="0"/>
        <w:ind w:left="0"/>
        <w:jc w:val="both"/>
        <w:rPr>
          <w:rFonts w:ascii="Arial" w:hAnsi="Arial"/>
          <w:sz w:val="22"/>
          <w:szCs w:val="22"/>
        </w:rPr>
      </w:pPr>
    </w:p>
    <w:p w14:paraId="2F1028DC" w14:textId="77777777" w:rsidR="00957765" w:rsidRPr="00B15FC6" w:rsidRDefault="00957765" w:rsidP="00B15FC6">
      <w:pPr>
        <w:pStyle w:val="Odstavecseseznamem1"/>
        <w:keepNext/>
        <w:keepLines/>
        <w:numPr>
          <w:ilvl w:val="0"/>
          <w:numId w:val="1"/>
        </w:numPr>
        <w:spacing w:after="0" w:line="240" w:lineRule="auto"/>
        <w:ind w:left="284"/>
        <w:rPr>
          <w:b/>
          <w:sz w:val="24"/>
          <w:szCs w:val="24"/>
        </w:rPr>
      </w:pPr>
      <w:r w:rsidRPr="00B15FC6">
        <w:rPr>
          <w:rFonts w:ascii="Arial" w:hAnsi="Arial" w:cs="Arial"/>
          <w:b/>
          <w:caps/>
          <w:sz w:val="22"/>
          <w:szCs w:val="22"/>
        </w:rPr>
        <w:t>Článek Bankovní záruky, Obecné podmínky zajištění závazků nepeněžité povahy</w:t>
      </w:r>
    </w:p>
    <w:p w14:paraId="19FC3978" w14:textId="77777777" w:rsidR="00957765" w:rsidRPr="00B15FC6" w:rsidRDefault="00957765" w:rsidP="00B15FC6">
      <w:pPr>
        <w:pStyle w:val="Odstavecseseznamem1"/>
        <w:keepNext/>
        <w:keepLines/>
        <w:spacing w:after="0" w:line="240" w:lineRule="auto"/>
        <w:ind w:left="284"/>
        <w:rPr>
          <w:b/>
          <w:sz w:val="24"/>
          <w:szCs w:val="24"/>
        </w:rPr>
      </w:pPr>
    </w:p>
    <w:p w14:paraId="7C35773F" w14:textId="77777777" w:rsidR="00957765" w:rsidRPr="00B15FC6" w:rsidRDefault="00957765" w:rsidP="00B15FC6">
      <w:pPr>
        <w:pStyle w:val="Odstavecseseznamem1"/>
        <w:keepNext/>
        <w:keepLines/>
        <w:numPr>
          <w:ilvl w:val="1"/>
          <w:numId w:val="1"/>
        </w:numPr>
        <w:spacing w:after="0"/>
        <w:ind w:left="709" w:hanging="709"/>
        <w:jc w:val="both"/>
        <w:rPr>
          <w:rFonts w:ascii="Arial" w:hAnsi="Arial"/>
          <w:sz w:val="22"/>
          <w:szCs w:val="22"/>
        </w:rPr>
      </w:pPr>
      <w:r w:rsidRPr="00B15FC6">
        <w:rPr>
          <w:rFonts w:ascii="Arial" w:hAnsi="Arial"/>
          <w:sz w:val="22"/>
          <w:szCs w:val="22"/>
        </w:rPr>
        <w:t xml:space="preserve">K zajištění níže uvedených závazků nepeněžité povahy poskytne zhotovitel objednateli bankovní záruku (dále jen: „bankovní záruka“). Poskytnutím bankovní záruky se rozumí předání originálu záruční listiny obsahujícího náležitosti dohodnuté v této smlouvě objednateli. Objednatel je oprávněn odmítnout vystavenou bankovní záruku z důvodu, že neobsahuje náležitosti dle této </w:t>
      </w:r>
      <w:r>
        <w:rPr>
          <w:rFonts w:ascii="Arial" w:hAnsi="Arial"/>
          <w:sz w:val="22"/>
          <w:szCs w:val="22"/>
        </w:rPr>
        <w:t>s</w:t>
      </w:r>
      <w:r w:rsidRPr="00B15FC6">
        <w:rPr>
          <w:rFonts w:ascii="Arial" w:hAnsi="Arial"/>
          <w:sz w:val="22"/>
          <w:szCs w:val="22"/>
        </w:rPr>
        <w:t>mlouvy.</w:t>
      </w:r>
    </w:p>
    <w:p w14:paraId="2A2CB71B" w14:textId="77777777" w:rsidR="00957765" w:rsidRPr="00B15FC6" w:rsidRDefault="00957765" w:rsidP="00B15FC6">
      <w:pPr>
        <w:pStyle w:val="Odstavecseseznamem1"/>
        <w:keepNext/>
        <w:keepLines/>
        <w:numPr>
          <w:ilvl w:val="1"/>
          <w:numId w:val="1"/>
        </w:numPr>
        <w:spacing w:after="0"/>
        <w:ind w:left="709" w:hanging="709"/>
        <w:jc w:val="both"/>
        <w:rPr>
          <w:rFonts w:ascii="Arial" w:hAnsi="Arial"/>
          <w:sz w:val="22"/>
          <w:szCs w:val="22"/>
        </w:rPr>
      </w:pPr>
      <w:r w:rsidRPr="00B15FC6">
        <w:rPr>
          <w:rFonts w:ascii="Arial" w:hAnsi="Arial"/>
          <w:sz w:val="22"/>
          <w:szCs w:val="22"/>
        </w:rPr>
        <w:t xml:space="preserve">Jakákoliv bankovní záruka poskytnutá podle podmínek této </w:t>
      </w:r>
      <w:r>
        <w:rPr>
          <w:rFonts w:ascii="Arial" w:hAnsi="Arial"/>
          <w:sz w:val="22"/>
          <w:szCs w:val="22"/>
        </w:rPr>
        <w:t>s</w:t>
      </w:r>
      <w:r w:rsidRPr="00B15FC6">
        <w:rPr>
          <w:rFonts w:ascii="Arial" w:hAnsi="Arial"/>
          <w:sz w:val="22"/>
          <w:szCs w:val="22"/>
        </w:rPr>
        <w:t>mlouvy musí být vydána bankou ve smyslu zákona č. 21/1992 Sb., o bankách, ve znění pozdějších předpisů (dále jen: „banka“). V záruční listině musí být vždy uvedeno, že žádná změna, dodatek či jakákoliv úprava podmínek této smlouvy, nezbavuje banku jakékoliv odpovědnosti vyplývající z bankovní záruky a banka se předem zříká nároku na oznámení takové změny, dodatku nebo úpravy.</w:t>
      </w:r>
    </w:p>
    <w:p w14:paraId="10794D2B" w14:textId="77777777" w:rsidR="00957765" w:rsidRPr="00B15FC6" w:rsidRDefault="00957765" w:rsidP="00B15FC6">
      <w:pPr>
        <w:pStyle w:val="Odstavecseseznamem1"/>
        <w:keepNext/>
        <w:keepLines/>
        <w:numPr>
          <w:ilvl w:val="1"/>
          <w:numId w:val="1"/>
        </w:numPr>
        <w:spacing w:after="0"/>
        <w:ind w:left="709" w:hanging="709"/>
        <w:jc w:val="both"/>
        <w:rPr>
          <w:rFonts w:ascii="Arial" w:hAnsi="Arial"/>
          <w:sz w:val="22"/>
          <w:szCs w:val="22"/>
        </w:rPr>
      </w:pPr>
      <w:r w:rsidRPr="00B15FC6">
        <w:rPr>
          <w:rFonts w:ascii="Arial" w:hAnsi="Arial"/>
          <w:sz w:val="22"/>
          <w:szCs w:val="22"/>
        </w:rPr>
        <w:t xml:space="preserve">Bankovní záruka musí být neodvolatelná, bezpodmínečná, banka nesmí být oprávněna uplatnit vůči objednateli žádné námitky a požadovaná částka musí být vyplacena na první žádost bez toho, aby banka zkoumala důvody požadovaného čerpání. </w:t>
      </w:r>
    </w:p>
    <w:p w14:paraId="1892339B" w14:textId="77777777" w:rsidR="00957765" w:rsidRPr="00B15FC6" w:rsidRDefault="00957765" w:rsidP="00B15FC6">
      <w:pPr>
        <w:pStyle w:val="Odstavecseseznamem1"/>
        <w:keepNext/>
        <w:keepLines/>
        <w:numPr>
          <w:ilvl w:val="1"/>
          <w:numId w:val="1"/>
        </w:numPr>
        <w:spacing w:after="0"/>
        <w:ind w:left="709" w:hanging="709"/>
        <w:jc w:val="both"/>
        <w:rPr>
          <w:rFonts w:ascii="Arial" w:hAnsi="Arial"/>
          <w:sz w:val="22"/>
          <w:szCs w:val="22"/>
        </w:rPr>
      </w:pPr>
      <w:r w:rsidRPr="00B15FC6">
        <w:rPr>
          <w:rFonts w:ascii="Arial" w:hAnsi="Arial"/>
          <w:sz w:val="22"/>
          <w:szCs w:val="22"/>
        </w:rPr>
        <w:t xml:space="preserve">Nejpozději 10 dní před tím, než má zhotovitel objednateli poskytnout příslušnou bankovní záruku, předloží zhotovitel objednateli návrh textu záruční listiny k odsouhlasení. Objednatel je povinen text záruční listiny odsouhlasit (resp. sdělit své připomínky) ve lhůtě 7 dnů ode dne, kdy návrh textu záruční listiny obdrží. Zhotovitel se zavazuje zajistit, aby banka případné připomínky objednatele do textu záruční listiny zapracovala. Nebudou-li připomínky objednatele bankou zapracovány a záruční listina nebude vystavena dle podmínek této </w:t>
      </w:r>
      <w:r>
        <w:rPr>
          <w:rFonts w:ascii="Arial" w:hAnsi="Arial"/>
          <w:sz w:val="22"/>
          <w:szCs w:val="22"/>
        </w:rPr>
        <w:t>s</w:t>
      </w:r>
      <w:r w:rsidRPr="00B15FC6">
        <w:rPr>
          <w:rFonts w:ascii="Arial" w:hAnsi="Arial"/>
          <w:sz w:val="22"/>
          <w:szCs w:val="22"/>
        </w:rPr>
        <w:t>mlouvy, je objednatel oprávněn ji odmítnout. Veškeré náklady na vystavení bankovní záruky nese zhotovitel a jsou zahrnuty v ceně díla.</w:t>
      </w:r>
    </w:p>
    <w:p w14:paraId="3BD271A3" w14:textId="77777777" w:rsidR="00957765" w:rsidRPr="00B15FC6" w:rsidRDefault="00957765" w:rsidP="00A933DD">
      <w:pPr>
        <w:pStyle w:val="Odstavecseseznamem1"/>
        <w:keepNext/>
        <w:keepLines/>
        <w:numPr>
          <w:ilvl w:val="1"/>
          <w:numId w:val="1"/>
        </w:numPr>
        <w:spacing w:after="0"/>
        <w:ind w:left="709" w:hanging="709"/>
        <w:jc w:val="both"/>
        <w:rPr>
          <w:rFonts w:ascii="Arial" w:hAnsi="Arial"/>
          <w:sz w:val="22"/>
          <w:szCs w:val="22"/>
        </w:rPr>
      </w:pPr>
      <w:r w:rsidRPr="00B15FC6">
        <w:rPr>
          <w:rFonts w:ascii="Arial" w:hAnsi="Arial"/>
          <w:sz w:val="22"/>
          <w:szCs w:val="22"/>
        </w:rPr>
        <w:t xml:space="preserve">Zhotovitel se zavazuje sjednat s bankou smluvní vztah, na </w:t>
      </w:r>
      <w:proofErr w:type="gramStart"/>
      <w:r w:rsidRPr="00B15FC6">
        <w:rPr>
          <w:rFonts w:ascii="Arial" w:hAnsi="Arial"/>
          <w:sz w:val="22"/>
          <w:szCs w:val="22"/>
        </w:rPr>
        <w:t>základě</w:t>
      </w:r>
      <w:proofErr w:type="gramEnd"/>
      <w:r w:rsidRPr="00B15FC6">
        <w:rPr>
          <w:rFonts w:ascii="Arial" w:hAnsi="Arial"/>
          <w:sz w:val="22"/>
          <w:szCs w:val="22"/>
        </w:rPr>
        <w:t xml:space="preserve"> kterého banka poskytne ve prospěch objednatele bankovní záruku:</w:t>
      </w:r>
      <w:r w:rsidRPr="00A933DD">
        <w:rPr>
          <w:rFonts w:ascii="Arial" w:hAnsi="Arial"/>
          <w:sz w:val="22"/>
          <w:szCs w:val="22"/>
        </w:rPr>
        <w:t xml:space="preserve"> </w:t>
      </w:r>
      <w:r w:rsidRPr="00B15FC6">
        <w:rPr>
          <w:rFonts w:ascii="Arial" w:hAnsi="Arial"/>
          <w:b/>
          <w:bCs/>
          <w:i/>
          <w:iCs/>
          <w:sz w:val="22"/>
          <w:szCs w:val="22"/>
        </w:rPr>
        <w:t>„Bankovní záruku za jakost po dobu záruční doby“</w:t>
      </w:r>
      <w:r w:rsidRPr="00B15FC6">
        <w:rPr>
          <w:rFonts w:ascii="Arial" w:hAnsi="Arial"/>
          <w:sz w:val="22"/>
          <w:szCs w:val="22"/>
        </w:rPr>
        <w:t xml:space="preserve"> s tímto obsahem a podmínkami:</w:t>
      </w:r>
    </w:p>
    <w:p w14:paraId="135E5A20" w14:textId="77777777" w:rsidR="00957765" w:rsidRPr="00B15FC6" w:rsidRDefault="00957765" w:rsidP="00A933DD">
      <w:pPr>
        <w:pStyle w:val="Odstavecseseznamem1"/>
        <w:keepNext/>
        <w:keepLines/>
        <w:numPr>
          <w:ilvl w:val="2"/>
          <w:numId w:val="24"/>
        </w:numPr>
        <w:spacing w:after="0"/>
        <w:ind w:left="1701" w:hanging="708"/>
        <w:jc w:val="both"/>
        <w:rPr>
          <w:rFonts w:ascii="Arial" w:hAnsi="Arial"/>
        </w:rPr>
      </w:pPr>
      <w:r w:rsidRPr="00B15FC6">
        <w:rPr>
          <w:rFonts w:ascii="Arial" w:hAnsi="Arial"/>
        </w:rPr>
        <w:lastRenderedPageBreak/>
        <w:t xml:space="preserve">Banka prohlásí v bankovní záruce, že uspokojí </w:t>
      </w:r>
      <w:r w:rsidRPr="00A933DD">
        <w:rPr>
          <w:rFonts w:ascii="Arial" w:hAnsi="Arial"/>
        </w:rPr>
        <w:t xml:space="preserve">Město Kutná Hora, Havlíčkovo náměstí 552/1, 284 01 Kutná Hora, IČO: 00236195 (objednatel) až do výše částky 300 000,- </w:t>
      </w:r>
      <w:proofErr w:type="gramStart"/>
      <w:r w:rsidRPr="00A933DD">
        <w:rPr>
          <w:rFonts w:ascii="Arial" w:hAnsi="Arial"/>
        </w:rPr>
        <w:t>Kč</w:t>
      </w:r>
      <w:proofErr w:type="gramEnd"/>
      <w:r w:rsidRPr="00A933DD">
        <w:rPr>
          <w:rFonts w:ascii="Arial" w:hAnsi="Arial"/>
        </w:rPr>
        <w:t xml:space="preserve"> </w:t>
      </w:r>
      <w:r w:rsidRPr="00B15FC6">
        <w:rPr>
          <w:rFonts w:ascii="Arial" w:hAnsi="Arial"/>
        </w:rPr>
        <w:t xml:space="preserve">a to v případě, že zhotovitel nesplní závazky vyplývající ze záruky za jakost celého díla v délce trvání </w:t>
      </w:r>
      <w:r w:rsidRPr="00A933DD">
        <w:rPr>
          <w:rFonts w:ascii="Arial" w:hAnsi="Arial"/>
        </w:rPr>
        <w:t>24</w:t>
      </w:r>
      <w:r w:rsidRPr="00B15FC6">
        <w:rPr>
          <w:rFonts w:ascii="Arial" w:hAnsi="Arial"/>
        </w:rPr>
        <w:t xml:space="preserve"> měsíců dle této smlouvy o dílo a z práva na odstranění vad díla.</w:t>
      </w:r>
    </w:p>
    <w:p w14:paraId="25B44449" w14:textId="77777777" w:rsidR="00957765" w:rsidRPr="00B15FC6" w:rsidRDefault="00957765" w:rsidP="00A933DD">
      <w:pPr>
        <w:pStyle w:val="Odstavecseseznamem1"/>
        <w:keepNext/>
        <w:keepLines/>
        <w:numPr>
          <w:ilvl w:val="2"/>
          <w:numId w:val="24"/>
        </w:numPr>
        <w:spacing w:after="0"/>
        <w:ind w:left="1701" w:hanging="708"/>
        <w:jc w:val="both"/>
        <w:rPr>
          <w:rFonts w:ascii="Arial" w:hAnsi="Arial"/>
        </w:rPr>
      </w:pPr>
      <w:r w:rsidRPr="00B15FC6">
        <w:rPr>
          <w:rFonts w:ascii="Arial" w:hAnsi="Arial"/>
        </w:rPr>
        <w:t>Právo objednatele na plnění z bankovní záruky vznikne v každém jednotlivém případě porušení těchto povinností ze strany zhotovitele:</w:t>
      </w:r>
    </w:p>
    <w:p w14:paraId="0FAC6303" w14:textId="77777777" w:rsidR="00957765" w:rsidRPr="00B15FC6" w:rsidRDefault="00957765" w:rsidP="00A933DD">
      <w:pPr>
        <w:pStyle w:val="Odstavecseseznamem1"/>
        <w:keepNext/>
        <w:keepLines/>
        <w:spacing w:after="0"/>
        <w:ind w:left="1713"/>
        <w:jc w:val="both"/>
        <w:rPr>
          <w:rFonts w:ascii="Arial" w:hAnsi="Arial"/>
        </w:rPr>
      </w:pPr>
      <w:r w:rsidRPr="00B15FC6">
        <w:rPr>
          <w:rFonts w:ascii="Arial" w:hAnsi="Arial"/>
        </w:rPr>
        <w:t>-odstranit vady a nedodělky uvedené v předávacím protokolu v termínu uvedeném v předávacím protokolu nebo</w:t>
      </w:r>
    </w:p>
    <w:p w14:paraId="635F304C" w14:textId="77777777" w:rsidR="00957765" w:rsidRPr="00B15FC6" w:rsidRDefault="00957765" w:rsidP="00A933DD">
      <w:pPr>
        <w:pStyle w:val="Odstavecseseznamem1"/>
        <w:keepNext/>
        <w:keepLines/>
        <w:spacing w:after="0"/>
        <w:ind w:left="1713"/>
        <w:jc w:val="both"/>
        <w:rPr>
          <w:rFonts w:ascii="Arial" w:hAnsi="Arial"/>
        </w:rPr>
      </w:pPr>
      <w:r w:rsidRPr="00B15FC6">
        <w:rPr>
          <w:rFonts w:ascii="Arial" w:hAnsi="Arial"/>
        </w:rPr>
        <w:t xml:space="preserve">-nastoupit s touto smlouvou v daném termínu k odstranění objednatelem v záruční době reklamované vady nebo </w:t>
      </w:r>
    </w:p>
    <w:p w14:paraId="55CCB504" w14:textId="77777777" w:rsidR="00957765" w:rsidRPr="00B15FC6" w:rsidRDefault="00957765" w:rsidP="00A933DD">
      <w:pPr>
        <w:pStyle w:val="Odstavecseseznamem1"/>
        <w:keepNext/>
        <w:keepLines/>
        <w:spacing w:after="0"/>
        <w:ind w:left="1713"/>
        <w:jc w:val="both"/>
        <w:rPr>
          <w:rFonts w:ascii="Arial" w:hAnsi="Arial"/>
        </w:rPr>
      </w:pPr>
      <w:r w:rsidRPr="00B15FC6">
        <w:rPr>
          <w:rFonts w:ascii="Arial" w:hAnsi="Arial"/>
        </w:rPr>
        <w:t>-odstranit objednatelem v záruční době reklamovanou vadu s touto smlouvou stanoveném termínu.</w:t>
      </w:r>
    </w:p>
    <w:p w14:paraId="29493964" w14:textId="77777777" w:rsidR="00957765" w:rsidRPr="00B15FC6" w:rsidRDefault="00957765" w:rsidP="00A933DD">
      <w:pPr>
        <w:pStyle w:val="Odstavecseseznamem1"/>
        <w:keepNext/>
        <w:keepLines/>
        <w:numPr>
          <w:ilvl w:val="2"/>
          <w:numId w:val="24"/>
        </w:numPr>
        <w:spacing w:after="0"/>
        <w:jc w:val="both"/>
        <w:rPr>
          <w:rFonts w:ascii="Arial" w:hAnsi="Arial"/>
        </w:rPr>
      </w:pPr>
      <w:r w:rsidRPr="00B15FC6">
        <w:rPr>
          <w:rFonts w:ascii="Arial" w:hAnsi="Arial"/>
        </w:rPr>
        <w:t>Objednatel je oprávněn požadovat k úhradě od banky vždy částku (včetně případné DPH) vyplývající z faktury vystavené třetí osobou za odstranění objednatelem reklamovanou vadu, která nebyla zhotovitelem s touto smlouvou v daném termínu odstraněna nebo na kterou zhotovitel ve stanovené době nenastoupil za účelem jejího odstranění.</w:t>
      </w:r>
    </w:p>
    <w:p w14:paraId="792B6A1F" w14:textId="521FFCD6" w:rsidR="00957765" w:rsidRPr="00B15FC6" w:rsidRDefault="00957765" w:rsidP="00A933DD">
      <w:pPr>
        <w:pStyle w:val="Odstavecseseznamem1"/>
        <w:keepNext/>
        <w:keepLines/>
        <w:numPr>
          <w:ilvl w:val="2"/>
          <w:numId w:val="24"/>
        </w:numPr>
        <w:spacing w:after="0"/>
        <w:jc w:val="both"/>
        <w:rPr>
          <w:rFonts w:ascii="Arial" w:hAnsi="Arial"/>
        </w:rPr>
      </w:pPr>
      <w:r w:rsidRPr="00B15FC6">
        <w:rPr>
          <w:rFonts w:ascii="Arial" w:hAnsi="Arial"/>
        </w:rPr>
        <w:t xml:space="preserve">Předání předmětné záruční listiny je podmínkou pro řádné ukončení přejímacího řízení celého díla či jeho části a pro konečné převzetí celého díla či jeho části objednatelem. Nebude-li záruční listina s obsahovými náležitostmi odpovídajícími zákonu a této smlouvě zhotovitelem poskytnuta do </w:t>
      </w:r>
      <w:r w:rsidR="00BE1345">
        <w:rPr>
          <w:rFonts w:ascii="Arial" w:hAnsi="Arial"/>
        </w:rPr>
        <w:t xml:space="preserve">20 </w:t>
      </w:r>
      <w:r w:rsidRPr="00B15FC6">
        <w:rPr>
          <w:rFonts w:ascii="Arial" w:hAnsi="Arial"/>
        </w:rPr>
        <w:t xml:space="preserve">kalendářních dnů ode dne podpisu protokolu o předání </w:t>
      </w:r>
      <w:r>
        <w:rPr>
          <w:rFonts w:ascii="Arial" w:hAnsi="Arial"/>
        </w:rPr>
        <w:t>díla</w:t>
      </w:r>
      <w:r w:rsidRPr="00B15FC6">
        <w:rPr>
          <w:rFonts w:ascii="Arial" w:hAnsi="Arial"/>
        </w:rPr>
        <w:t xml:space="preserve">, není objednatel povinen ukončit přejímací řízení a dílo se považuje za nedokončené. Pokud zhotovitel poruší povinnost předat objednateli do stanovené doby uvedené v předchozí větě záruční listinu s výše specifikovaným obsahem dle odstavce </w:t>
      </w:r>
      <w:r>
        <w:rPr>
          <w:rFonts w:ascii="Arial" w:hAnsi="Arial"/>
        </w:rPr>
        <w:t>16.5.2</w:t>
      </w:r>
      <w:r w:rsidRPr="00B15FC6">
        <w:rPr>
          <w:rFonts w:ascii="Arial" w:hAnsi="Arial"/>
        </w:rPr>
        <w:t xml:space="preserve">, zavazuje se uhradit objednateli smluvní pokutu ve výši </w:t>
      </w:r>
      <w:proofErr w:type="gramStart"/>
      <w:r w:rsidRPr="00B15FC6">
        <w:rPr>
          <w:rFonts w:ascii="Arial" w:hAnsi="Arial"/>
        </w:rPr>
        <w:t>50.000,-</w:t>
      </w:r>
      <w:proofErr w:type="gramEnd"/>
      <w:r w:rsidRPr="00B15FC6">
        <w:rPr>
          <w:rFonts w:ascii="Arial" w:hAnsi="Arial"/>
        </w:rPr>
        <w:t xml:space="preserve"> Kč. V takovém případě je také objednatel oprávněn od této smlouvy odstoupit dle článku </w:t>
      </w:r>
      <w:r>
        <w:rPr>
          <w:rFonts w:ascii="Arial" w:hAnsi="Arial"/>
        </w:rPr>
        <w:t>11</w:t>
      </w:r>
      <w:r w:rsidRPr="00B15FC6">
        <w:rPr>
          <w:rFonts w:ascii="Arial" w:hAnsi="Arial"/>
        </w:rPr>
        <w:t xml:space="preserve">. odstavce </w:t>
      </w:r>
      <w:r>
        <w:rPr>
          <w:rFonts w:ascii="Arial" w:hAnsi="Arial"/>
        </w:rPr>
        <w:t>11.2</w:t>
      </w:r>
      <w:r w:rsidRPr="00B15FC6">
        <w:rPr>
          <w:rFonts w:ascii="Arial" w:hAnsi="Arial"/>
        </w:rPr>
        <w:t xml:space="preserve"> této smlouvy.</w:t>
      </w:r>
    </w:p>
    <w:p w14:paraId="11931B54" w14:textId="30338DC3" w:rsidR="00957765" w:rsidRDefault="00957765" w:rsidP="00A933DD">
      <w:pPr>
        <w:pStyle w:val="Odstavecseseznamem1"/>
        <w:keepNext/>
        <w:keepLines/>
        <w:numPr>
          <w:ilvl w:val="1"/>
          <w:numId w:val="1"/>
        </w:numPr>
        <w:spacing w:after="0"/>
        <w:ind w:left="709" w:hanging="709"/>
        <w:jc w:val="both"/>
        <w:rPr>
          <w:rFonts w:ascii="Arial" w:hAnsi="Arial"/>
          <w:sz w:val="22"/>
          <w:szCs w:val="22"/>
        </w:rPr>
      </w:pPr>
      <w:r w:rsidRPr="00B15FC6">
        <w:rPr>
          <w:rFonts w:ascii="Arial" w:hAnsi="Arial"/>
          <w:sz w:val="22"/>
          <w:szCs w:val="22"/>
        </w:rPr>
        <w:t xml:space="preserve">Na základě dohody obou smluvních stran lze nahradit bankovní záruku dle odstavce </w:t>
      </w:r>
      <w:r>
        <w:rPr>
          <w:rFonts w:ascii="Arial" w:hAnsi="Arial"/>
          <w:sz w:val="22"/>
          <w:szCs w:val="22"/>
        </w:rPr>
        <w:t>16</w:t>
      </w:r>
      <w:r w:rsidRPr="00B15FC6">
        <w:rPr>
          <w:rFonts w:ascii="Arial" w:hAnsi="Arial"/>
          <w:sz w:val="22"/>
          <w:szCs w:val="22"/>
        </w:rPr>
        <w:t>.5.1. této smlouvy i složením příslušné garantované částky na účet objednatele. O tomto způsobu zajištění závazků zhotovitele bude v tomto případě k tomuto na základě dohody obou smluvních stran uzavřen příslušný dodatek smlouvy.</w:t>
      </w:r>
    </w:p>
    <w:p w14:paraId="44D23A85" w14:textId="77777777" w:rsidR="00BE1345" w:rsidRPr="00B15FC6" w:rsidRDefault="00BE1345" w:rsidP="00BE1345">
      <w:pPr>
        <w:pStyle w:val="Odstavecseseznamem1"/>
        <w:keepNext/>
        <w:keepLines/>
        <w:spacing w:after="0"/>
        <w:ind w:left="709"/>
        <w:jc w:val="both"/>
        <w:rPr>
          <w:rFonts w:ascii="Arial" w:hAnsi="Arial"/>
          <w:sz w:val="22"/>
          <w:szCs w:val="22"/>
        </w:rPr>
      </w:pPr>
    </w:p>
    <w:p w14:paraId="42BE41E4" w14:textId="77777777" w:rsidR="00957765" w:rsidRPr="006A47BD" w:rsidRDefault="00957765">
      <w:pPr>
        <w:pStyle w:val="Odstavecseseznamem1"/>
        <w:keepNext/>
        <w:keepLines/>
        <w:numPr>
          <w:ilvl w:val="0"/>
          <w:numId w:val="1"/>
        </w:numPr>
        <w:tabs>
          <w:tab w:val="left" w:pos="0"/>
        </w:tabs>
        <w:spacing w:after="0"/>
        <w:ind w:left="0" w:firstLine="0"/>
        <w:jc w:val="both"/>
        <w:rPr>
          <w:rFonts w:ascii="Arial" w:hAnsi="Arial" w:cs="Arial"/>
          <w:sz w:val="22"/>
          <w:szCs w:val="22"/>
        </w:rPr>
      </w:pPr>
      <w:r w:rsidRPr="006A47BD">
        <w:rPr>
          <w:rFonts w:ascii="Arial" w:hAnsi="Arial" w:cs="Arial"/>
          <w:b/>
          <w:caps/>
          <w:sz w:val="22"/>
          <w:szCs w:val="22"/>
        </w:rPr>
        <w:t>závěrečná ustanovení</w:t>
      </w:r>
    </w:p>
    <w:p w14:paraId="17F2A1F8" w14:textId="77777777" w:rsidR="00957765" w:rsidRPr="006A47BD" w:rsidRDefault="00957765" w:rsidP="00720B17">
      <w:pPr>
        <w:pStyle w:val="Odstavecseseznamem1"/>
        <w:keepNext/>
        <w:keepLines/>
        <w:numPr>
          <w:ilvl w:val="1"/>
          <w:numId w:val="1"/>
        </w:numPr>
        <w:spacing w:after="0"/>
        <w:ind w:left="709" w:hanging="709"/>
        <w:jc w:val="both"/>
        <w:rPr>
          <w:rFonts w:ascii="Arial" w:hAnsi="Arial"/>
          <w:sz w:val="22"/>
          <w:szCs w:val="22"/>
        </w:rPr>
      </w:pPr>
      <w:r w:rsidRPr="006A47BD">
        <w:rPr>
          <w:rFonts w:ascii="Arial" w:hAnsi="Arial"/>
          <w:sz w:val="22"/>
          <w:szCs w:val="22"/>
        </w:rPr>
        <w:t>Tato smlouva se řídí právním řádem České republiky. Vztahy mezi stranami se řídí občanským zákoníkem, pokud smlouva nebo zákon nestanoví jinak.</w:t>
      </w:r>
    </w:p>
    <w:p w14:paraId="523C6E46" w14:textId="77777777" w:rsidR="00957765" w:rsidRPr="006A47BD" w:rsidRDefault="00957765" w:rsidP="00720B17">
      <w:pPr>
        <w:pStyle w:val="Odstavecseseznamem1"/>
        <w:keepNext/>
        <w:keepLines/>
        <w:numPr>
          <w:ilvl w:val="1"/>
          <w:numId w:val="1"/>
        </w:numPr>
        <w:spacing w:after="0"/>
        <w:ind w:left="709" w:hanging="709"/>
        <w:jc w:val="both"/>
        <w:rPr>
          <w:rFonts w:ascii="Arial" w:hAnsi="Arial"/>
          <w:sz w:val="22"/>
          <w:szCs w:val="22"/>
        </w:rPr>
      </w:pPr>
      <w:r w:rsidRPr="006A47BD">
        <w:rPr>
          <w:rFonts w:ascii="Arial" w:hAnsi="Arial"/>
          <w:sz w:val="22"/>
          <w:szCs w:val="22"/>
        </w:rPr>
        <w:t>Zhotovitel není oprávněn postoupit tuto smlouvu nebo její část ani převést jakoukoliv svou pohledávku vyplývající z této smlouvy nebo její část na třetí osoby bez předchozího písemného souhlasu objednatele. Zhotovitel souhlasí s tím, že jakékoli své pohledávky vůči objednateli z této smlouvy nemůže započíst jednostranným úkonem. Objednatel je oprávněn jednostranně započíst jakoukoliv svou pohledávku za zhotovitelem, splatnou i nesplatnou, oproti jakékoliv pohledávce zhotovitele za objednatelem, s čímž zhotovitel podpisem této smlouvy předem vyslovuje svůj souhlas.</w:t>
      </w:r>
    </w:p>
    <w:p w14:paraId="735F62B2" w14:textId="77777777" w:rsidR="00957765" w:rsidRPr="006A47BD" w:rsidRDefault="00957765" w:rsidP="00720B17">
      <w:pPr>
        <w:pStyle w:val="Odstavecseseznamem1"/>
        <w:keepNext/>
        <w:keepLines/>
        <w:numPr>
          <w:ilvl w:val="1"/>
          <w:numId w:val="1"/>
        </w:numPr>
        <w:spacing w:after="0"/>
        <w:ind w:left="709" w:hanging="709"/>
        <w:jc w:val="both"/>
        <w:rPr>
          <w:rFonts w:ascii="Arial" w:hAnsi="Arial"/>
          <w:sz w:val="22"/>
          <w:szCs w:val="22"/>
        </w:rPr>
      </w:pPr>
      <w:r w:rsidRPr="006A47BD">
        <w:rPr>
          <w:rFonts w:ascii="Arial" w:hAnsi="Arial"/>
          <w:sz w:val="22"/>
          <w:szCs w:val="22"/>
        </w:rPr>
        <w:t>Tato smlouva může být změněna nebo doplněna výlučně dohodou objednatele a zhotovitele formou písemných číslovaných dodatků k této smlouvě podepsaných statutárními zástupci (či oprávněnými zástupci) smluvních stran. Tím není dotčeno právo objednatele na úpravu rozsahu předmětu díla. Jakákoliv jiná změna smlouvy je neplatná, přičemž této neplatnosti se může dovolat kterákoliv ze smluvních stran. Ustanovení § 582 odst. 2 občanského zákoníku se nepoužije.</w:t>
      </w:r>
    </w:p>
    <w:p w14:paraId="2D5A3CC1" w14:textId="77777777" w:rsidR="00957765" w:rsidRPr="006A47BD" w:rsidRDefault="00957765" w:rsidP="00720B17">
      <w:pPr>
        <w:pStyle w:val="Odstavecseseznamem1"/>
        <w:keepNext/>
        <w:keepLines/>
        <w:numPr>
          <w:ilvl w:val="1"/>
          <w:numId w:val="1"/>
        </w:numPr>
        <w:spacing w:after="0"/>
        <w:ind w:left="709" w:hanging="709"/>
        <w:jc w:val="both"/>
        <w:rPr>
          <w:rFonts w:ascii="Arial" w:hAnsi="Arial"/>
          <w:sz w:val="22"/>
          <w:szCs w:val="22"/>
        </w:rPr>
      </w:pPr>
      <w:r w:rsidRPr="006A47BD">
        <w:rPr>
          <w:rFonts w:ascii="Arial" w:hAnsi="Arial"/>
          <w:sz w:val="22"/>
          <w:szCs w:val="22"/>
        </w:rPr>
        <w:lastRenderedPageBreak/>
        <w:t>Bude-li jakékoliv ustanovení této smlouvy shledáno neplatným, neúčinným nebo neúplným, nebude tím dotčena platnost nebo účinnost ostatních ustanovení smlouvy. Smluvní strany písemnou dohodou nahradí toto ustanovení takovou úpravou smluvního vztahu, která se nejvíce blíží účelu smlouvy a jejímu záměru.</w:t>
      </w:r>
    </w:p>
    <w:p w14:paraId="79D975C7" w14:textId="77777777" w:rsidR="00957765" w:rsidRPr="006A47BD" w:rsidRDefault="00957765" w:rsidP="00720B17">
      <w:pPr>
        <w:pStyle w:val="Odstavecseseznamem1"/>
        <w:keepNext/>
        <w:keepLines/>
        <w:numPr>
          <w:ilvl w:val="1"/>
          <w:numId w:val="1"/>
        </w:numPr>
        <w:spacing w:after="0"/>
        <w:ind w:left="709" w:hanging="709"/>
        <w:jc w:val="both"/>
        <w:rPr>
          <w:rFonts w:ascii="Arial" w:hAnsi="Arial"/>
          <w:sz w:val="22"/>
          <w:szCs w:val="22"/>
        </w:rPr>
      </w:pPr>
      <w:r w:rsidRPr="006A47BD">
        <w:rPr>
          <w:rFonts w:ascii="Arial" w:hAnsi="Arial"/>
          <w:sz w:val="22"/>
          <w:szCs w:val="22"/>
        </w:rPr>
        <w:t xml:space="preserve">Změní-li se po uzavření smlouvy okolnosti do té míry, že se plnění stane pro zhotovitele obtížnější nebo že nastane hrubý nepoměr v právech a povinnostech stran, nemění to nic na povinnosti zhotovitele splnit své povinnosti vyplývající z této smlouvy; ustanovení § 1765 odst. 1 a 1766 občanského zákoníku se neuplatní a zhotovitel na sebe ve smyslu § 1765 odst. 2 občanského zákoníku přebírá nebezpečí změny okolností. </w:t>
      </w:r>
    </w:p>
    <w:p w14:paraId="26883FF1" w14:textId="77777777" w:rsidR="00957765" w:rsidRPr="006A47BD" w:rsidRDefault="00957765" w:rsidP="00720B17">
      <w:pPr>
        <w:pStyle w:val="Odstavecseseznamem1"/>
        <w:keepNext/>
        <w:keepLines/>
        <w:numPr>
          <w:ilvl w:val="1"/>
          <w:numId w:val="1"/>
        </w:numPr>
        <w:spacing w:after="0"/>
        <w:ind w:left="709" w:hanging="709"/>
        <w:jc w:val="both"/>
        <w:rPr>
          <w:rFonts w:ascii="Arial" w:hAnsi="Arial"/>
          <w:sz w:val="22"/>
          <w:szCs w:val="22"/>
        </w:rPr>
      </w:pPr>
      <w:r w:rsidRPr="006A47BD">
        <w:rPr>
          <w:rFonts w:ascii="Arial" w:hAnsi="Arial"/>
          <w:sz w:val="22"/>
          <w:szCs w:val="22"/>
        </w:rPr>
        <w:t>Žádná ze smluvních stran není oprávněna vtělit jakékoliv právo, plynoucí jí ze smlouvy či jejího porušení, do podoby cenného papíru.</w:t>
      </w:r>
    </w:p>
    <w:p w14:paraId="5409C2B6" w14:textId="77777777" w:rsidR="00957765" w:rsidRPr="006A47BD" w:rsidRDefault="00957765" w:rsidP="00720B17">
      <w:pPr>
        <w:pStyle w:val="Odstavecseseznamem1"/>
        <w:keepNext/>
        <w:keepLines/>
        <w:numPr>
          <w:ilvl w:val="1"/>
          <w:numId w:val="1"/>
        </w:numPr>
        <w:spacing w:after="0"/>
        <w:ind w:left="709" w:hanging="709"/>
        <w:jc w:val="both"/>
        <w:rPr>
          <w:rFonts w:ascii="Arial" w:hAnsi="Arial"/>
          <w:sz w:val="22"/>
          <w:szCs w:val="22"/>
        </w:rPr>
      </w:pPr>
      <w:r w:rsidRPr="006A47BD">
        <w:rPr>
          <w:rFonts w:ascii="Arial" w:hAnsi="Arial"/>
          <w:sz w:val="22"/>
          <w:szCs w:val="22"/>
        </w:rPr>
        <w:t>Jakýkoliv spor vzniklý z této smlouvy nebo v souvislosti s ní bude spadat do soudní pravomoci českého soudu místně příslušného dle sídla objednatele.</w:t>
      </w:r>
    </w:p>
    <w:p w14:paraId="157FA8DF" w14:textId="77777777" w:rsidR="00957765" w:rsidRPr="006A47BD" w:rsidRDefault="00957765" w:rsidP="00720B17">
      <w:pPr>
        <w:pStyle w:val="Odstavecseseznamem1"/>
        <w:keepNext/>
        <w:keepLines/>
        <w:numPr>
          <w:ilvl w:val="1"/>
          <w:numId w:val="1"/>
        </w:numPr>
        <w:spacing w:after="0"/>
        <w:ind w:left="709" w:hanging="709"/>
        <w:jc w:val="both"/>
        <w:rPr>
          <w:rFonts w:ascii="Arial" w:hAnsi="Arial"/>
          <w:sz w:val="22"/>
          <w:szCs w:val="22"/>
        </w:rPr>
      </w:pPr>
      <w:r w:rsidRPr="006A47BD">
        <w:rPr>
          <w:rFonts w:ascii="Arial" w:hAnsi="Arial"/>
          <w:sz w:val="22"/>
          <w:szCs w:val="22"/>
        </w:rPr>
        <w:t xml:space="preserve">Tato smlouva nabývá účinnosti dnem jejího uveřejnění prostřednictvím registru smluv ve smyslu </w:t>
      </w:r>
      <w:proofErr w:type="spellStart"/>
      <w:r w:rsidRPr="006A47BD">
        <w:rPr>
          <w:rFonts w:ascii="Arial" w:hAnsi="Arial"/>
          <w:sz w:val="22"/>
          <w:szCs w:val="22"/>
        </w:rPr>
        <w:t>ust</w:t>
      </w:r>
      <w:proofErr w:type="spellEnd"/>
      <w:r w:rsidRPr="006A47BD">
        <w:rPr>
          <w:rFonts w:ascii="Arial" w:hAnsi="Arial"/>
          <w:sz w:val="22"/>
          <w:szCs w:val="22"/>
        </w:rPr>
        <w:t>. § 6 odst. 1 zákona č. 340/2015 Sb., o zvláštních podmínkách účinnosti některých smluv, uveřejňování těchto smluv a o registru smluv (zákon o registru smluv), v platném znění. Zveřejnění smlouvy v Registru smluv provede objednatel bezprostředně po uzavření smlouvy, nejpozději však do třiceti (30) dnů od uzavření smlouvy.</w:t>
      </w:r>
    </w:p>
    <w:p w14:paraId="5D7E23F0" w14:textId="77777777" w:rsidR="00957765" w:rsidRDefault="00957765" w:rsidP="00720B17">
      <w:pPr>
        <w:pStyle w:val="Odstavecseseznamem1"/>
        <w:keepNext/>
        <w:keepLines/>
        <w:numPr>
          <w:ilvl w:val="1"/>
          <w:numId w:val="1"/>
        </w:numPr>
        <w:spacing w:after="0"/>
        <w:ind w:left="709" w:hanging="709"/>
        <w:jc w:val="both"/>
        <w:rPr>
          <w:rFonts w:ascii="Arial" w:hAnsi="Arial"/>
          <w:sz w:val="22"/>
          <w:szCs w:val="22"/>
        </w:rPr>
      </w:pPr>
      <w:r w:rsidRPr="006A47BD">
        <w:rPr>
          <w:rFonts w:ascii="Arial" w:hAnsi="Arial"/>
          <w:sz w:val="22"/>
          <w:szCs w:val="22"/>
        </w:rPr>
        <w:t>V souvislosti s uzavřením této smlouvy objednatel a zhotovitel souhlasí a berou na vědomí, že při plnění práv a povinností dle této smlouvy dochází či může docházet ke zpracování osobních údajů zaměstnanců objednatele a zhotovitel či jiných fyzických osob, jejichž osobní údaje byly smluvními stranami sděleny v souvislosti s plněním smlouvy, ve smyslu Nařízení Evropského parlamentu a Rady (EU) 2016/679, obecné nařízení o ochraně osobních údajů (dále jen „nařízení“), a ostatních obecně závazných právních předpisů. Osobní údaje jsou zpracovávány pouze za účelem plnění práv a povinností dle této smlouvy a po dobu nezbytně nutnou pro plnění těchto práv a povinností, včetně vymáhání případných nároků ze smlouvy, jakož i ke splnění povinností objednatele, které mu plynou ze zvláštních právních předpisů, zejména ze zákona o veřejných zakázkách, a v souvislosti s poskytnutím dotace (IROP) pro financování ceny díla. Smluvní strany se zavazují informovat své zaměstnance či jiné fyzické osoby, jejichž osobní údaje byly předány druhé smluvní straně v souvislosti s plněním smlouvy, o tomto předání a poskytnout jim informace v souladu s čl. 13 nařízení.</w:t>
      </w:r>
    </w:p>
    <w:p w14:paraId="4B359F7B" w14:textId="77777777" w:rsidR="00957765" w:rsidRPr="006A47BD" w:rsidRDefault="00957765" w:rsidP="00720B17">
      <w:pPr>
        <w:pStyle w:val="Odstavecseseznamem1"/>
        <w:keepNext/>
        <w:keepLines/>
        <w:numPr>
          <w:ilvl w:val="1"/>
          <w:numId w:val="1"/>
        </w:numPr>
        <w:spacing w:after="0"/>
        <w:ind w:left="709" w:hanging="709"/>
        <w:jc w:val="both"/>
        <w:rPr>
          <w:rFonts w:ascii="Arial" w:hAnsi="Arial"/>
          <w:sz w:val="22"/>
          <w:szCs w:val="22"/>
        </w:rPr>
      </w:pPr>
      <w:r w:rsidRPr="009C5ABC">
        <w:rPr>
          <w:rFonts w:ascii="Arial" w:hAnsi="Arial"/>
          <w:sz w:val="22"/>
          <w:szCs w:val="22"/>
        </w:rPr>
        <w:t>Smluvní strany výslovně prohlašují, že veškeré údaje a skutečnosti obsažené v této smlouvě nepovažují za obchodní tajemství ve smyslu ustanovení § 504 zákona č. 89/2012 Sb., občanského zákoníku, v platném znění a udělují svůj souhlas k jejich užití a zveřejnění bez stanovení jakýchkoliv dalších podmínek.</w:t>
      </w:r>
    </w:p>
    <w:p w14:paraId="6333FDBC" w14:textId="77777777" w:rsidR="00957765" w:rsidRPr="006A47BD" w:rsidRDefault="00957765" w:rsidP="00720B17">
      <w:pPr>
        <w:pStyle w:val="Odstavecseseznamem1"/>
        <w:keepNext/>
        <w:keepLines/>
        <w:numPr>
          <w:ilvl w:val="1"/>
          <w:numId w:val="1"/>
        </w:numPr>
        <w:spacing w:after="0"/>
        <w:ind w:left="709" w:hanging="709"/>
        <w:jc w:val="both"/>
        <w:rPr>
          <w:rFonts w:ascii="Arial" w:hAnsi="Arial"/>
          <w:sz w:val="22"/>
          <w:szCs w:val="22"/>
        </w:rPr>
      </w:pPr>
      <w:r w:rsidRPr="006A47BD">
        <w:rPr>
          <w:rFonts w:ascii="Arial" w:hAnsi="Arial"/>
          <w:sz w:val="22"/>
          <w:szCs w:val="22"/>
        </w:rPr>
        <w:t xml:space="preserve">Smlouva je vyhotovena </w:t>
      </w:r>
      <w:r>
        <w:rPr>
          <w:rFonts w:ascii="Arial" w:hAnsi="Arial"/>
          <w:sz w:val="22"/>
          <w:szCs w:val="22"/>
        </w:rPr>
        <w:t xml:space="preserve">a podepsána </w:t>
      </w:r>
      <w:r w:rsidRPr="006A47BD">
        <w:rPr>
          <w:rFonts w:ascii="Arial" w:hAnsi="Arial"/>
          <w:sz w:val="22"/>
          <w:szCs w:val="22"/>
        </w:rPr>
        <w:t>v</w:t>
      </w:r>
      <w:r>
        <w:rPr>
          <w:rFonts w:ascii="Arial" w:hAnsi="Arial"/>
          <w:sz w:val="22"/>
          <w:szCs w:val="22"/>
        </w:rPr>
        <w:t> elektronické formě.</w:t>
      </w:r>
      <w:r w:rsidRPr="006A47BD">
        <w:rPr>
          <w:rFonts w:ascii="Arial" w:hAnsi="Arial"/>
          <w:sz w:val="22"/>
          <w:szCs w:val="22"/>
        </w:rPr>
        <w:t xml:space="preserve"> </w:t>
      </w:r>
    </w:p>
    <w:p w14:paraId="5C99FD25" w14:textId="77777777" w:rsidR="00957765" w:rsidRDefault="00957765" w:rsidP="00720B17">
      <w:pPr>
        <w:pStyle w:val="Odstavecseseznamem1"/>
        <w:keepNext/>
        <w:keepLines/>
        <w:numPr>
          <w:ilvl w:val="1"/>
          <w:numId w:val="1"/>
        </w:numPr>
        <w:spacing w:after="0"/>
        <w:ind w:left="709" w:hanging="709"/>
        <w:jc w:val="both"/>
        <w:rPr>
          <w:rFonts w:ascii="Arial" w:hAnsi="Arial"/>
          <w:sz w:val="22"/>
          <w:szCs w:val="22"/>
        </w:rPr>
      </w:pPr>
      <w:r w:rsidRPr="006A47BD">
        <w:rPr>
          <w:rFonts w:ascii="Arial" w:hAnsi="Arial"/>
          <w:sz w:val="22"/>
          <w:szCs w:val="22"/>
        </w:rPr>
        <w:t>Všechny spory a problémy vzniklé v souvislosti s touto smlouvou budou smluvní strany řešit především vzájemnou dohodou.</w:t>
      </w:r>
    </w:p>
    <w:p w14:paraId="1A916B35" w14:textId="77777777" w:rsidR="00957765" w:rsidRPr="006A47BD" w:rsidRDefault="00957765" w:rsidP="00720B17">
      <w:pPr>
        <w:pStyle w:val="Odstavecseseznamem1"/>
        <w:keepNext/>
        <w:keepLines/>
        <w:numPr>
          <w:ilvl w:val="1"/>
          <w:numId w:val="1"/>
        </w:numPr>
        <w:spacing w:after="0"/>
        <w:ind w:left="709" w:hanging="709"/>
        <w:jc w:val="both"/>
        <w:rPr>
          <w:rFonts w:ascii="Arial" w:hAnsi="Arial"/>
          <w:sz w:val="22"/>
          <w:szCs w:val="22"/>
        </w:rPr>
      </w:pPr>
      <w:r w:rsidRPr="009C5ABC">
        <w:rPr>
          <w:rFonts w:ascii="Arial" w:hAnsi="Arial"/>
          <w:sz w:val="22"/>
          <w:szCs w:val="22"/>
        </w:rPr>
        <w:t>Smluvní strany prohlašují, že si smlouvu přečetly, s obsahem souhlasí a na důkaz jejich svobodné, pravé a vážné vůle připojují své podpisy.</w:t>
      </w:r>
    </w:p>
    <w:p w14:paraId="57CA7FE8" w14:textId="77777777" w:rsidR="00957765" w:rsidRPr="006A47BD" w:rsidRDefault="00957765" w:rsidP="00720B17">
      <w:pPr>
        <w:pStyle w:val="Odstavecseseznamem1"/>
        <w:keepNext/>
        <w:keepLines/>
        <w:numPr>
          <w:ilvl w:val="1"/>
          <w:numId w:val="1"/>
        </w:numPr>
        <w:spacing w:after="0"/>
        <w:ind w:left="709" w:hanging="709"/>
        <w:jc w:val="both"/>
        <w:rPr>
          <w:rFonts w:ascii="Arial" w:hAnsi="Arial"/>
          <w:sz w:val="22"/>
          <w:szCs w:val="22"/>
        </w:rPr>
      </w:pPr>
      <w:r w:rsidRPr="006A47BD">
        <w:rPr>
          <w:rFonts w:ascii="Arial" w:hAnsi="Arial"/>
          <w:sz w:val="22"/>
          <w:szCs w:val="22"/>
        </w:rPr>
        <w:t>Nedílnou součástí této smlouvy j</w:t>
      </w:r>
      <w:r>
        <w:rPr>
          <w:rFonts w:ascii="Arial" w:hAnsi="Arial"/>
          <w:sz w:val="22"/>
          <w:szCs w:val="22"/>
        </w:rPr>
        <w:t>e</w:t>
      </w:r>
      <w:r w:rsidRPr="006A47BD">
        <w:rPr>
          <w:rFonts w:ascii="Arial" w:hAnsi="Arial"/>
          <w:sz w:val="22"/>
          <w:szCs w:val="22"/>
        </w:rPr>
        <w:t xml:space="preserve"> dále následující příloh</w:t>
      </w:r>
      <w:r>
        <w:rPr>
          <w:rFonts w:ascii="Arial" w:hAnsi="Arial"/>
          <w:sz w:val="22"/>
          <w:szCs w:val="22"/>
        </w:rPr>
        <w:t>a</w:t>
      </w:r>
      <w:r w:rsidRPr="006A47BD">
        <w:rPr>
          <w:rFonts w:ascii="Arial" w:hAnsi="Arial"/>
          <w:sz w:val="22"/>
          <w:szCs w:val="22"/>
        </w:rPr>
        <w:t>:</w:t>
      </w:r>
    </w:p>
    <w:p w14:paraId="0E99D534" w14:textId="77777777" w:rsidR="00957765" w:rsidRPr="006A47BD" w:rsidRDefault="00957765" w:rsidP="009C5ABC">
      <w:pPr>
        <w:pStyle w:val="Odstavecseseznamem1"/>
        <w:keepLines/>
        <w:spacing w:after="120" w:line="320" w:lineRule="atLeast"/>
        <w:ind w:left="0"/>
        <w:jc w:val="both"/>
        <w:rPr>
          <w:sz w:val="22"/>
          <w:szCs w:val="22"/>
        </w:rPr>
      </w:pPr>
      <w:r w:rsidRPr="006A47BD">
        <w:rPr>
          <w:rFonts w:ascii="Arial" w:hAnsi="Arial" w:cs="Arial"/>
          <w:b/>
          <w:sz w:val="22"/>
          <w:szCs w:val="22"/>
        </w:rPr>
        <w:t>Příloha č. 1:</w:t>
      </w:r>
      <w:r w:rsidRPr="006A47BD">
        <w:rPr>
          <w:rFonts w:ascii="Arial" w:hAnsi="Arial" w:cs="Arial"/>
          <w:sz w:val="22"/>
          <w:szCs w:val="22"/>
        </w:rPr>
        <w:t xml:space="preserve"> </w:t>
      </w:r>
      <w:r>
        <w:rPr>
          <w:rFonts w:ascii="Arial" w:hAnsi="Arial" w:cs="Arial"/>
          <w:sz w:val="22"/>
          <w:szCs w:val="22"/>
        </w:rPr>
        <w:t>Položkový rozpočet díla na základě o</w:t>
      </w:r>
      <w:r w:rsidRPr="005F455B">
        <w:rPr>
          <w:rFonts w:ascii="Arial" w:hAnsi="Arial" w:cs="Arial"/>
          <w:i/>
          <w:sz w:val="22"/>
          <w:szCs w:val="22"/>
        </w:rPr>
        <w:t>ceněn</w:t>
      </w:r>
      <w:r>
        <w:rPr>
          <w:rFonts w:ascii="Arial" w:hAnsi="Arial" w:cs="Arial"/>
          <w:i/>
          <w:sz w:val="22"/>
          <w:szCs w:val="22"/>
        </w:rPr>
        <w:t>ého</w:t>
      </w:r>
      <w:r w:rsidRPr="005F455B">
        <w:rPr>
          <w:rFonts w:ascii="Arial" w:hAnsi="Arial" w:cs="Arial"/>
          <w:i/>
          <w:sz w:val="22"/>
          <w:szCs w:val="22"/>
        </w:rPr>
        <w:t xml:space="preserve"> výkaz</w:t>
      </w:r>
      <w:r>
        <w:rPr>
          <w:rFonts w:ascii="Arial" w:hAnsi="Arial" w:cs="Arial"/>
          <w:i/>
          <w:sz w:val="22"/>
          <w:szCs w:val="22"/>
        </w:rPr>
        <w:t>u</w:t>
      </w:r>
      <w:r w:rsidRPr="005F455B">
        <w:rPr>
          <w:rFonts w:ascii="Arial" w:hAnsi="Arial" w:cs="Arial"/>
          <w:i/>
          <w:sz w:val="22"/>
          <w:szCs w:val="22"/>
        </w:rPr>
        <w:t xml:space="preserve"> výměr</w:t>
      </w:r>
    </w:p>
    <w:p w14:paraId="3E94F146" w14:textId="77777777" w:rsidR="00957765" w:rsidRPr="006A47BD" w:rsidRDefault="00957765">
      <w:pPr>
        <w:pStyle w:val="Odstavecseseznamem1"/>
        <w:keepNext/>
        <w:keepLines/>
        <w:spacing w:after="0"/>
        <w:ind w:left="2124" w:hanging="1404"/>
        <w:jc w:val="both"/>
        <w:rPr>
          <w:rFonts w:ascii="Arial" w:hAnsi="Arial" w:cs="Arial"/>
          <w:sz w:val="22"/>
          <w:szCs w:val="22"/>
        </w:rPr>
      </w:pPr>
    </w:p>
    <w:p w14:paraId="33EB9714" w14:textId="77777777" w:rsidR="00831C16" w:rsidRDefault="00831C16" w:rsidP="009C5ABC">
      <w:pPr>
        <w:pBdr>
          <w:top w:val="single" w:sz="4" w:space="1" w:color="auto"/>
        </w:pBdr>
        <w:jc w:val="both"/>
        <w:rPr>
          <w:rFonts w:ascii="Arial" w:hAnsi="Arial" w:cs="Arial"/>
          <w:b/>
          <w:sz w:val="24"/>
          <w:szCs w:val="20"/>
        </w:rPr>
      </w:pPr>
    </w:p>
    <w:p w14:paraId="72F8EBE9" w14:textId="68482CCD" w:rsidR="00957765" w:rsidRPr="009C5ABC" w:rsidRDefault="00957765" w:rsidP="009C5ABC">
      <w:pPr>
        <w:pBdr>
          <w:top w:val="single" w:sz="4" w:space="1" w:color="auto"/>
        </w:pBdr>
        <w:jc w:val="both"/>
        <w:rPr>
          <w:rFonts w:ascii="Arial" w:hAnsi="Arial" w:cs="Arial"/>
          <w:b/>
          <w:sz w:val="24"/>
          <w:szCs w:val="20"/>
        </w:rPr>
      </w:pPr>
      <w:r w:rsidRPr="009C5ABC">
        <w:rPr>
          <w:rFonts w:ascii="Arial" w:hAnsi="Arial" w:cs="Arial"/>
          <w:b/>
          <w:sz w:val="24"/>
          <w:szCs w:val="20"/>
        </w:rPr>
        <w:lastRenderedPageBreak/>
        <w:t>Schvalovací doložka:</w:t>
      </w:r>
    </w:p>
    <w:p w14:paraId="527F2F8C" w14:textId="77777777" w:rsidR="00957765" w:rsidRPr="009C5ABC" w:rsidRDefault="00957765" w:rsidP="009C5ABC">
      <w:pPr>
        <w:spacing w:after="120"/>
        <w:jc w:val="both"/>
        <w:rPr>
          <w:rFonts w:ascii="Arial" w:hAnsi="Arial" w:cs="Arial"/>
          <w:sz w:val="24"/>
          <w:szCs w:val="20"/>
        </w:rPr>
      </w:pPr>
      <w:permStart w:id="1573930227" w:edGrp="everyone"/>
      <w:r w:rsidRPr="009C5ABC">
        <w:rPr>
          <w:rFonts w:ascii="Arial" w:hAnsi="Arial" w:cs="Arial"/>
          <w:sz w:val="24"/>
          <w:szCs w:val="20"/>
        </w:rPr>
        <w:t>Rada města Kutná Hora odsouhlasila uzavření této smlouvy o dílo usnesením č.</w:t>
      </w:r>
      <w:proofErr w:type="gramStart"/>
      <w:r w:rsidRPr="009C5ABC">
        <w:rPr>
          <w:rFonts w:ascii="Arial" w:hAnsi="Arial" w:cs="Arial"/>
          <w:sz w:val="24"/>
          <w:szCs w:val="20"/>
        </w:rPr>
        <w:t xml:space="preserve"> ..</w:t>
      </w:r>
      <w:proofErr w:type="gramEnd"/>
      <w:r w:rsidRPr="009C5ABC">
        <w:rPr>
          <w:rFonts w:ascii="Arial" w:hAnsi="Arial" w:cs="Arial"/>
          <w:sz w:val="24"/>
          <w:szCs w:val="20"/>
        </w:rPr>
        <w:t xml:space="preserve"> ze </w:t>
      </w:r>
      <w:r w:rsidRPr="009C5ABC">
        <w:rPr>
          <w:rFonts w:ascii="Arial" w:hAnsi="Arial" w:cs="Arial"/>
          <w:sz w:val="24"/>
          <w:szCs w:val="20"/>
        </w:rPr>
        <w:br/>
        <w:t>dne .... …………..</w:t>
      </w:r>
    </w:p>
    <w:tbl>
      <w:tblPr>
        <w:tblW w:w="0" w:type="auto"/>
        <w:tblLayout w:type="fixed"/>
        <w:tblCellMar>
          <w:left w:w="70" w:type="dxa"/>
          <w:right w:w="70" w:type="dxa"/>
        </w:tblCellMar>
        <w:tblLook w:val="0000" w:firstRow="0" w:lastRow="0" w:firstColumn="0" w:lastColumn="0" w:noHBand="0" w:noVBand="0"/>
      </w:tblPr>
      <w:tblGrid>
        <w:gridCol w:w="4527"/>
        <w:gridCol w:w="4527"/>
      </w:tblGrid>
      <w:tr w:rsidR="00957765" w:rsidRPr="009C5ABC" w14:paraId="35FD6113" w14:textId="77777777" w:rsidTr="00BE1847">
        <w:tc>
          <w:tcPr>
            <w:tcW w:w="4527" w:type="dxa"/>
          </w:tcPr>
          <w:p w14:paraId="38A68DA1" w14:textId="77777777" w:rsidR="00957765" w:rsidRPr="009C5ABC" w:rsidRDefault="00957765" w:rsidP="00BE1847">
            <w:pPr>
              <w:spacing w:line="260" w:lineRule="atLeast"/>
              <w:rPr>
                <w:rFonts w:ascii="Arial" w:hAnsi="Arial" w:cs="Arial"/>
                <w:color w:val="000000"/>
                <w:sz w:val="24"/>
              </w:rPr>
            </w:pPr>
            <w:r w:rsidRPr="009C5ABC">
              <w:rPr>
                <w:rFonts w:ascii="Arial" w:hAnsi="Arial" w:cs="Arial"/>
                <w:sz w:val="24"/>
                <w:szCs w:val="20"/>
              </w:rPr>
              <w:t xml:space="preserve"> </w:t>
            </w:r>
            <w:r w:rsidRPr="009C5ABC">
              <w:rPr>
                <w:rFonts w:ascii="Arial" w:hAnsi="Arial" w:cs="Arial"/>
                <w:b/>
                <w:color w:val="000000"/>
                <w:sz w:val="24"/>
              </w:rPr>
              <w:t>Objednatel:</w:t>
            </w:r>
            <w:r w:rsidRPr="009C5ABC">
              <w:rPr>
                <w:rFonts w:ascii="Arial" w:hAnsi="Arial" w:cs="Arial"/>
                <w:color w:val="000000"/>
                <w:sz w:val="24"/>
              </w:rPr>
              <w:t xml:space="preserve"> Město Kutná Hora</w:t>
            </w:r>
          </w:p>
          <w:p w14:paraId="68943DD1" w14:textId="58A6B587" w:rsidR="00957765" w:rsidRPr="009C5ABC" w:rsidRDefault="00957765" w:rsidP="00BE1847">
            <w:pPr>
              <w:spacing w:line="260" w:lineRule="atLeast"/>
              <w:rPr>
                <w:rFonts w:ascii="Arial" w:hAnsi="Arial" w:cs="Arial"/>
                <w:color w:val="000000"/>
                <w:sz w:val="24"/>
              </w:rPr>
            </w:pPr>
            <w:r w:rsidRPr="009C5ABC">
              <w:rPr>
                <w:rFonts w:ascii="Arial" w:hAnsi="Arial" w:cs="Arial"/>
                <w:color w:val="000000"/>
                <w:sz w:val="24"/>
              </w:rPr>
              <w:t>V</w:t>
            </w:r>
            <w:r w:rsidR="00BE1345">
              <w:rPr>
                <w:rFonts w:ascii="Arial" w:hAnsi="Arial" w:cs="Arial"/>
                <w:color w:val="000000"/>
                <w:sz w:val="24"/>
              </w:rPr>
              <w:t xml:space="preserve"> </w:t>
            </w:r>
            <w:r>
              <w:rPr>
                <w:rFonts w:ascii="Arial" w:hAnsi="Arial" w:cs="Arial"/>
                <w:color w:val="000000"/>
                <w:sz w:val="24"/>
              </w:rPr>
              <w:t>K</w:t>
            </w:r>
            <w:r w:rsidRPr="009C5ABC">
              <w:rPr>
                <w:rFonts w:ascii="Arial" w:hAnsi="Arial" w:cs="Arial"/>
                <w:color w:val="000000"/>
                <w:sz w:val="24"/>
              </w:rPr>
              <w:t>utné Hoře dne .............</w:t>
            </w:r>
          </w:p>
        </w:tc>
        <w:tc>
          <w:tcPr>
            <w:tcW w:w="4527" w:type="dxa"/>
          </w:tcPr>
          <w:p w14:paraId="1A145D16" w14:textId="77777777" w:rsidR="00957765" w:rsidRPr="009C5ABC" w:rsidRDefault="00957765" w:rsidP="00BE1847">
            <w:pPr>
              <w:spacing w:line="260" w:lineRule="atLeast"/>
              <w:rPr>
                <w:rFonts w:ascii="Arial" w:hAnsi="Arial" w:cs="Arial"/>
                <w:b/>
                <w:color w:val="000000"/>
                <w:sz w:val="24"/>
              </w:rPr>
            </w:pPr>
            <w:r w:rsidRPr="009C5ABC">
              <w:rPr>
                <w:rFonts w:ascii="Arial" w:hAnsi="Arial" w:cs="Arial"/>
                <w:b/>
                <w:color w:val="000000"/>
                <w:sz w:val="24"/>
              </w:rPr>
              <w:t xml:space="preserve">               Zhotovitel: </w:t>
            </w:r>
            <w:r w:rsidRPr="009C5ABC">
              <w:rPr>
                <w:rFonts w:ascii="Arial" w:hAnsi="Arial" w:cs="Arial"/>
                <w:color w:val="FF0000"/>
                <w:sz w:val="24"/>
              </w:rPr>
              <w:t>…</w:t>
            </w:r>
            <w:proofErr w:type="spellStart"/>
            <w:r w:rsidRPr="009C5ABC">
              <w:rPr>
                <w:rFonts w:ascii="Arial" w:hAnsi="Arial" w:cs="Arial"/>
                <w:color w:val="FF0000"/>
                <w:sz w:val="24"/>
              </w:rPr>
              <w:t>xxx</w:t>
            </w:r>
            <w:proofErr w:type="spellEnd"/>
            <w:r w:rsidRPr="009C5ABC">
              <w:rPr>
                <w:rFonts w:ascii="Arial" w:hAnsi="Arial" w:cs="Arial"/>
                <w:color w:val="FF0000"/>
                <w:sz w:val="24"/>
              </w:rPr>
              <w:t>…</w:t>
            </w:r>
          </w:p>
          <w:p w14:paraId="1A43C686" w14:textId="77777777" w:rsidR="00957765" w:rsidRPr="009C5ABC" w:rsidRDefault="00957765" w:rsidP="00BE1847">
            <w:pPr>
              <w:spacing w:line="260" w:lineRule="atLeast"/>
              <w:rPr>
                <w:rFonts w:ascii="Arial" w:hAnsi="Arial" w:cs="Arial"/>
                <w:color w:val="FF0000"/>
                <w:sz w:val="24"/>
              </w:rPr>
            </w:pPr>
            <w:r w:rsidRPr="009C5ABC">
              <w:rPr>
                <w:rFonts w:ascii="Arial" w:hAnsi="Arial" w:cs="Arial"/>
                <w:color w:val="000000"/>
                <w:sz w:val="24"/>
              </w:rPr>
              <w:t xml:space="preserve">               V </w:t>
            </w:r>
            <w:r w:rsidRPr="009C5ABC">
              <w:rPr>
                <w:rFonts w:ascii="Arial" w:hAnsi="Arial" w:cs="Arial"/>
                <w:color w:val="FF0000"/>
                <w:sz w:val="24"/>
              </w:rPr>
              <w:t>…</w:t>
            </w:r>
            <w:proofErr w:type="spellStart"/>
            <w:r w:rsidRPr="009C5ABC">
              <w:rPr>
                <w:rFonts w:ascii="Arial" w:hAnsi="Arial" w:cs="Arial"/>
                <w:color w:val="FF0000"/>
                <w:sz w:val="24"/>
              </w:rPr>
              <w:t>xxx</w:t>
            </w:r>
            <w:proofErr w:type="spellEnd"/>
            <w:r w:rsidRPr="009C5ABC">
              <w:rPr>
                <w:rFonts w:ascii="Arial" w:hAnsi="Arial" w:cs="Arial"/>
                <w:color w:val="FF0000"/>
                <w:sz w:val="24"/>
              </w:rPr>
              <w:t>…</w:t>
            </w:r>
            <w:r w:rsidRPr="009C5ABC">
              <w:rPr>
                <w:rFonts w:ascii="Arial" w:hAnsi="Arial" w:cs="Arial"/>
                <w:color w:val="000000"/>
                <w:sz w:val="24"/>
              </w:rPr>
              <w:t xml:space="preserve">dne </w:t>
            </w:r>
            <w:r w:rsidRPr="009C5ABC">
              <w:rPr>
                <w:rFonts w:ascii="Arial" w:hAnsi="Arial" w:cs="Arial"/>
                <w:color w:val="FF0000"/>
                <w:sz w:val="24"/>
              </w:rPr>
              <w:t>…</w:t>
            </w:r>
            <w:proofErr w:type="spellStart"/>
            <w:r w:rsidRPr="009C5ABC">
              <w:rPr>
                <w:rFonts w:ascii="Arial" w:hAnsi="Arial" w:cs="Arial"/>
                <w:color w:val="FF0000"/>
                <w:sz w:val="24"/>
              </w:rPr>
              <w:t>xxx</w:t>
            </w:r>
            <w:proofErr w:type="spellEnd"/>
            <w:r w:rsidRPr="009C5ABC">
              <w:rPr>
                <w:rFonts w:ascii="Arial" w:hAnsi="Arial" w:cs="Arial"/>
                <w:color w:val="FF0000"/>
                <w:sz w:val="24"/>
              </w:rPr>
              <w:t>…</w:t>
            </w:r>
          </w:p>
          <w:p w14:paraId="5345C0AC" w14:textId="77777777" w:rsidR="00957765" w:rsidRPr="009C5ABC" w:rsidRDefault="00957765" w:rsidP="00BE1847">
            <w:pPr>
              <w:spacing w:line="260" w:lineRule="atLeast"/>
              <w:jc w:val="center"/>
              <w:rPr>
                <w:rFonts w:ascii="Arial" w:hAnsi="Arial" w:cs="Arial"/>
                <w:color w:val="000000"/>
                <w:sz w:val="24"/>
              </w:rPr>
            </w:pPr>
          </w:p>
        </w:tc>
      </w:tr>
      <w:tr w:rsidR="00957765" w:rsidRPr="009C5ABC" w14:paraId="4DC361E5" w14:textId="77777777" w:rsidTr="00BE1847">
        <w:tc>
          <w:tcPr>
            <w:tcW w:w="4527" w:type="dxa"/>
          </w:tcPr>
          <w:p w14:paraId="5481E088" w14:textId="77777777" w:rsidR="00957765" w:rsidRPr="009C5ABC" w:rsidRDefault="00957765" w:rsidP="00BE1847">
            <w:pPr>
              <w:spacing w:line="260" w:lineRule="atLeast"/>
              <w:rPr>
                <w:rFonts w:ascii="Arial" w:hAnsi="Arial" w:cs="Arial"/>
                <w:color w:val="000000"/>
                <w:sz w:val="24"/>
              </w:rPr>
            </w:pPr>
            <w:r w:rsidRPr="009C5ABC">
              <w:rPr>
                <w:rFonts w:ascii="Arial" w:hAnsi="Arial" w:cs="Arial"/>
                <w:color w:val="000000"/>
                <w:sz w:val="24"/>
              </w:rPr>
              <w:t>..........................................</w:t>
            </w:r>
          </w:p>
          <w:p w14:paraId="158F97F4" w14:textId="77777777" w:rsidR="00957765" w:rsidRPr="009C5ABC" w:rsidRDefault="00957765" w:rsidP="00BE1847">
            <w:pPr>
              <w:spacing w:line="260" w:lineRule="atLeast"/>
              <w:rPr>
                <w:rFonts w:ascii="Arial" w:hAnsi="Arial" w:cs="Arial"/>
                <w:color w:val="000000"/>
                <w:sz w:val="24"/>
              </w:rPr>
            </w:pPr>
            <w:r w:rsidRPr="00EC09E0">
              <w:rPr>
                <w:rFonts w:ascii="Arial" w:hAnsi="Arial" w:cs="Arial"/>
                <w:color w:val="000000"/>
                <w:sz w:val="24"/>
              </w:rPr>
              <w:t>Mgr. Lukáš Seifert</w:t>
            </w:r>
            <w:r w:rsidRPr="009C5ABC">
              <w:rPr>
                <w:rFonts w:ascii="Arial" w:hAnsi="Arial" w:cs="Arial"/>
                <w:color w:val="000000"/>
                <w:sz w:val="24"/>
              </w:rPr>
              <w:t>, starosta města</w:t>
            </w:r>
          </w:p>
        </w:tc>
        <w:tc>
          <w:tcPr>
            <w:tcW w:w="4527" w:type="dxa"/>
          </w:tcPr>
          <w:p w14:paraId="40C51740" w14:textId="77777777" w:rsidR="00957765" w:rsidRPr="009C5ABC" w:rsidRDefault="00957765" w:rsidP="00BE1847">
            <w:pPr>
              <w:spacing w:line="260" w:lineRule="atLeast"/>
              <w:rPr>
                <w:rFonts w:ascii="Arial" w:hAnsi="Arial" w:cs="Arial"/>
                <w:color w:val="000000"/>
                <w:sz w:val="24"/>
              </w:rPr>
            </w:pPr>
            <w:r w:rsidRPr="009C5ABC">
              <w:rPr>
                <w:rFonts w:ascii="Arial" w:hAnsi="Arial" w:cs="Arial"/>
                <w:color w:val="000000"/>
                <w:sz w:val="24"/>
              </w:rPr>
              <w:t xml:space="preserve">                ......................................</w:t>
            </w:r>
          </w:p>
          <w:p w14:paraId="6419C126" w14:textId="77777777" w:rsidR="00957765" w:rsidRPr="009C5ABC" w:rsidRDefault="00957765" w:rsidP="00BE1847">
            <w:pPr>
              <w:spacing w:line="260" w:lineRule="atLeast"/>
              <w:jc w:val="center"/>
              <w:rPr>
                <w:rFonts w:ascii="Arial" w:hAnsi="Arial" w:cs="Arial"/>
                <w:color w:val="000000"/>
                <w:sz w:val="24"/>
              </w:rPr>
            </w:pPr>
            <w:r w:rsidRPr="009C5ABC">
              <w:rPr>
                <w:rFonts w:ascii="Arial" w:hAnsi="Arial" w:cs="Arial"/>
                <w:color w:val="000000"/>
                <w:sz w:val="24"/>
              </w:rPr>
              <w:t>..</w:t>
            </w:r>
            <w:r w:rsidRPr="009C5ABC">
              <w:rPr>
                <w:rFonts w:ascii="Arial" w:hAnsi="Arial" w:cs="Arial"/>
                <w:color w:val="FF0000"/>
                <w:sz w:val="24"/>
              </w:rPr>
              <w:t xml:space="preserve"> …</w:t>
            </w:r>
            <w:proofErr w:type="spellStart"/>
            <w:r w:rsidRPr="009C5ABC">
              <w:rPr>
                <w:rFonts w:ascii="Arial" w:hAnsi="Arial" w:cs="Arial"/>
                <w:color w:val="FF0000"/>
                <w:sz w:val="24"/>
              </w:rPr>
              <w:t>xxx</w:t>
            </w:r>
            <w:proofErr w:type="spellEnd"/>
            <w:r w:rsidRPr="009C5ABC">
              <w:rPr>
                <w:rFonts w:ascii="Arial" w:hAnsi="Arial" w:cs="Arial"/>
                <w:color w:val="FF0000"/>
                <w:sz w:val="24"/>
              </w:rPr>
              <w:t>…</w:t>
            </w:r>
          </w:p>
          <w:p w14:paraId="4B13B2E9" w14:textId="77777777" w:rsidR="00957765" w:rsidRPr="009C5ABC" w:rsidRDefault="00957765" w:rsidP="00BE1847">
            <w:pPr>
              <w:jc w:val="center"/>
              <w:outlineLvl w:val="0"/>
              <w:rPr>
                <w:rFonts w:ascii="Arial" w:hAnsi="Arial" w:cs="Arial"/>
                <w:color w:val="000000"/>
                <w:sz w:val="24"/>
              </w:rPr>
            </w:pPr>
            <w:r w:rsidRPr="009C5ABC">
              <w:rPr>
                <w:rFonts w:ascii="Arial" w:hAnsi="Arial" w:cs="Arial"/>
                <w:color w:val="000000"/>
                <w:sz w:val="24"/>
              </w:rPr>
              <w:t>jméno a příjmení, funkce</w:t>
            </w:r>
          </w:p>
        </w:tc>
      </w:tr>
      <w:permEnd w:id="1573930227"/>
    </w:tbl>
    <w:p w14:paraId="29265A9A" w14:textId="77777777" w:rsidR="00957765" w:rsidRPr="006A47BD" w:rsidRDefault="00957765" w:rsidP="00BE1345"/>
    <w:sectPr w:rsidR="00957765" w:rsidRPr="006A47BD" w:rsidSect="00DC4E7E">
      <w:footerReference w:type="default" r:id="rId7"/>
      <w:pgSz w:w="11906" w:h="16838"/>
      <w:pgMar w:top="1417" w:right="1417" w:bottom="1417" w:left="1417" w:header="0" w:footer="708" w:gutter="0"/>
      <w:cols w:space="708"/>
      <w:formProt w:val="0"/>
      <w:rtlGutter/>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457D5" w14:textId="77777777" w:rsidR="007136F1" w:rsidRDefault="007136F1">
      <w:pPr>
        <w:spacing w:after="0" w:line="240" w:lineRule="auto"/>
      </w:pPr>
      <w:r>
        <w:separator/>
      </w:r>
    </w:p>
  </w:endnote>
  <w:endnote w:type="continuationSeparator" w:id="0">
    <w:p w14:paraId="76B325B4" w14:textId="77777777" w:rsidR="007136F1" w:rsidRDefault="007136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OpenSymbol">
    <w:altName w:val="Courier New"/>
    <w:panose1 w:val="05010000000000000000"/>
    <w:charset w:val="00"/>
    <w:family w:val="auto"/>
    <w:pitch w:val="variable"/>
    <w:sig w:usb0="800000AF" w:usb1="1001ECEA" w:usb2="00000000" w:usb3="00000000" w:csb0="00000001"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3E58" w14:textId="77777777" w:rsidR="00957765" w:rsidRDefault="00957765">
    <w:pPr>
      <w:pStyle w:val="Zpat"/>
      <w:jc w:val="center"/>
    </w:pPr>
    <w:r>
      <w:rPr>
        <w:rFonts w:ascii="Arial" w:hAnsi="Arial" w:cs="Arial"/>
      </w:rPr>
      <w:t xml:space="preserve">Stránka </w:t>
    </w:r>
    <w:r>
      <w:rPr>
        <w:rFonts w:ascii="Arial" w:hAnsi="Arial" w:cs="Arial"/>
        <w:b/>
        <w:bCs/>
      </w:rPr>
      <w:fldChar w:fldCharType="begin"/>
    </w:r>
    <w:r>
      <w:rPr>
        <w:rFonts w:ascii="Arial" w:hAnsi="Arial" w:cs="Arial"/>
        <w:b/>
        <w:bCs/>
      </w:rPr>
      <w:instrText>PAGE</w:instrText>
    </w:r>
    <w:r>
      <w:rPr>
        <w:rFonts w:ascii="Arial" w:hAnsi="Arial" w:cs="Arial"/>
        <w:b/>
        <w:bCs/>
      </w:rPr>
      <w:fldChar w:fldCharType="separate"/>
    </w:r>
    <w:r>
      <w:rPr>
        <w:rFonts w:ascii="Arial" w:hAnsi="Arial" w:cs="Arial"/>
        <w:b/>
        <w:bCs/>
        <w:noProof/>
      </w:rPr>
      <w:t>5</w:t>
    </w:r>
    <w:r>
      <w:rPr>
        <w:rFonts w:ascii="Arial" w:hAnsi="Arial" w:cs="Arial"/>
        <w:b/>
        <w:bCs/>
      </w:rPr>
      <w:fldChar w:fldCharType="end"/>
    </w:r>
    <w:r>
      <w:rPr>
        <w:rFonts w:ascii="Arial" w:hAnsi="Arial" w:cs="Arial"/>
      </w:rPr>
      <w:t xml:space="preserve"> z </w:t>
    </w:r>
    <w:r>
      <w:rPr>
        <w:rFonts w:ascii="Arial" w:hAnsi="Arial" w:cs="Arial"/>
        <w:b/>
        <w:bCs/>
      </w:rPr>
      <w:fldChar w:fldCharType="begin"/>
    </w:r>
    <w:r>
      <w:rPr>
        <w:rFonts w:ascii="Arial" w:hAnsi="Arial" w:cs="Arial"/>
        <w:b/>
        <w:bCs/>
      </w:rPr>
      <w:instrText>NUMPAGES</w:instrText>
    </w:r>
    <w:r>
      <w:rPr>
        <w:rFonts w:ascii="Arial" w:hAnsi="Arial" w:cs="Arial"/>
        <w:b/>
        <w:bCs/>
      </w:rPr>
      <w:fldChar w:fldCharType="separate"/>
    </w:r>
    <w:r>
      <w:rPr>
        <w:rFonts w:ascii="Arial" w:hAnsi="Arial" w:cs="Arial"/>
        <w:b/>
        <w:bCs/>
        <w:noProof/>
      </w:rPr>
      <w:t>18</w:t>
    </w:r>
    <w:r>
      <w:rPr>
        <w:rFonts w:ascii="Arial" w:hAnsi="Arial" w:cs="Arial"/>
        <w:b/>
        <w:bCs/>
      </w:rPr>
      <w:fldChar w:fldCharType="end"/>
    </w:r>
  </w:p>
  <w:p w14:paraId="1FCD9B80" w14:textId="77777777" w:rsidR="00957765" w:rsidRDefault="00957765">
    <w:pPr>
      <w:pStyle w:val="Zp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3BA51" w14:textId="77777777" w:rsidR="007136F1" w:rsidRDefault="007136F1">
      <w:pPr>
        <w:spacing w:after="0" w:line="240" w:lineRule="auto"/>
      </w:pPr>
      <w:r>
        <w:separator/>
      </w:r>
    </w:p>
  </w:footnote>
  <w:footnote w:type="continuationSeparator" w:id="0">
    <w:p w14:paraId="14D79835" w14:textId="77777777" w:rsidR="007136F1" w:rsidRDefault="007136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D2B95"/>
    <w:multiLevelType w:val="hybridMultilevel"/>
    <w:tmpl w:val="B202AA28"/>
    <w:lvl w:ilvl="0" w:tplc="04050017">
      <w:start w:val="1"/>
      <w:numFmt w:val="lowerLetter"/>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 w15:restartNumberingAfterBreak="0">
    <w:nsid w:val="080C74BC"/>
    <w:multiLevelType w:val="multilevel"/>
    <w:tmpl w:val="2688A362"/>
    <w:lvl w:ilvl="0">
      <w:start w:val="13"/>
      <w:numFmt w:val="decimal"/>
      <w:lvlText w:val="%1"/>
      <w:lvlJc w:val="left"/>
      <w:pPr>
        <w:ind w:left="660" w:hanging="660"/>
      </w:pPr>
      <w:rPr>
        <w:rFonts w:cs="Times New Roman" w:hint="default"/>
      </w:rPr>
    </w:lvl>
    <w:lvl w:ilvl="1">
      <w:start w:val="10"/>
      <w:numFmt w:val="decimal"/>
      <w:lvlText w:val="%1.%2"/>
      <w:lvlJc w:val="left"/>
      <w:pPr>
        <w:ind w:left="1020" w:hanging="6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 w15:restartNumberingAfterBreak="0">
    <w:nsid w:val="0EE769A6"/>
    <w:multiLevelType w:val="multilevel"/>
    <w:tmpl w:val="A066EEBA"/>
    <w:lvl w:ilvl="0">
      <w:start w:val="13"/>
      <w:numFmt w:val="decimal"/>
      <w:lvlText w:val="%1"/>
      <w:lvlJc w:val="left"/>
      <w:pPr>
        <w:ind w:left="660" w:hanging="660"/>
      </w:pPr>
      <w:rPr>
        <w:rFonts w:hint="default"/>
      </w:rPr>
    </w:lvl>
    <w:lvl w:ilvl="1">
      <w:start w:val="11"/>
      <w:numFmt w:val="decimal"/>
      <w:lvlText w:val="%1.%2"/>
      <w:lvlJc w:val="left"/>
      <w:pPr>
        <w:ind w:left="1020" w:hanging="6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12D29B5"/>
    <w:multiLevelType w:val="multilevel"/>
    <w:tmpl w:val="8794C308"/>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12EE6463"/>
    <w:multiLevelType w:val="multilevel"/>
    <w:tmpl w:val="F64C4AD2"/>
    <w:lvl w:ilvl="0">
      <w:start w:val="1"/>
      <w:numFmt w:val="decimal"/>
      <w:lvlText w:val="%1."/>
      <w:lvlJc w:val="left"/>
      <w:pPr>
        <w:ind w:left="360" w:hanging="360"/>
      </w:pPr>
      <w:rPr>
        <w:rFonts w:ascii="Arial" w:hAnsi="Arial" w:cs="Arial"/>
        <w:b/>
        <w:i w:val="0"/>
        <w:position w:val="0"/>
        <w:sz w:val="22"/>
        <w:szCs w:val="22"/>
        <w:vertAlign w:val="baseline"/>
      </w:rPr>
    </w:lvl>
    <w:lvl w:ilvl="1">
      <w:start w:val="1"/>
      <w:numFmt w:val="decimal"/>
      <w:lvlText w:val="%1.%2"/>
      <w:lvlJc w:val="left"/>
      <w:pPr>
        <w:ind w:left="360" w:hanging="360"/>
      </w:pPr>
      <w:rPr>
        <w:rFonts w:ascii="Arial" w:hAnsi="Arial" w:cs="Arial"/>
        <w:b w:val="0"/>
        <w:sz w:val="22"/>
        <w:szCs w:val="22"/>
      </w:rPr>
    </w:lvl>
    <w:lvl w:ilvl="2">
      <w:start w:val="1"/>
      <w:numFmt w:val="lowerLetter"/>
      <w:lvlText w:val="%3."/>
      <w:lvlJc w:val="left"/>
      <w:pPr>
        <w:ind w:left="1440" w:hanging="720"/>
      </w:pPr>
      <w:rPr>
        <w:rFonts w:cs="Arial"/>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13293045"/>
    <w:multiLevelType w:val="multilevel"/>
    <w:tmpl w:val="083EA2B4"/>
    <w:lvl w:ilvl="0">
      <w:start w:val="16"/>
      <w:numFmt w:val="decimal"/>
      <w:lvlText w:val="%1"/>
      <w:lvlJc w:val="left"/>
      <w:pPr>
        <w:ind w:left="552" w:hanging="552"/>
      </w:pPr>
      <w:rPr>
        <w:rFonts w:cs="Times New Roman" w:hint="default"/>
      </w:rPr>
    </w:lvl>
    <w:lvl w:ilvl="1">
      <w:start w:val="5"/>
      <w:numFmt w:val="decimal"/>
      <w:lvlText w:val="%1.%2"/>
      <w:lvlJc w:val="left"/>
      <w:pPr>
        <w:ind w:left="1697" w:hanging="552"/>
      </w:pPr>
      <w:rPr>
        <w:rFonts w:cs="Times New Roman" w:hint="default"/>
      </w:rPr>
    </w:lvl>
    <w:lvl w:ilvl="2">
      <w:start w:val="1"/>
      <w:numFmt w:val="decimal"/>
      <w:lvlText w:val="%1.%2.%3"/>
      <w:lvlJc w:val="left"/>
      <w:pPr>
        <w:ind w:left="1713" w:hanging="720"/>
      </w:pPr>
      <w:rPr>
        <w:rFonts w:cs="Times New Roman" w:hint="default"/>
      </w:rPr>
    </w:lvl>
    <w:lvl w:ilvl="3">
      <w:start w:val="1"/>
      <w:numFmt w:val="decimal"/>
      <w:lvlText w:val="%1.%2.%3.%4"/>
      <w:lvlJc w:val="left"/>
      <w:pPr>
        <w:ind w:left="4155" w:hanging="720"/>
      </w:pPr>
      <w:rPr>
        <w:rFonts w:cs="Times New Roman" w:hint="default"/>
      </w:rPr>
    </w:lvl>
    <w:lvl w:ilvl="4">
      <w:start w:val="1"/>
      <w:numFmt w:val="decimal"/>
      <w:lvlText w:val="%1.%2.%3.%4.%5"/>
      <w:lvlJc w:val="left"/>
      <w:pPr>
        <w:ind w:left="5660" w:hanging="1080"/>
      </w:pPr>
      <w:rPr>
        <w:rFonts w:cs="Times New Roman" w:hint="default"/>
      </w:rPr>
    </w:lvl>
    <w:lvl w:ilvl="5">
      <w:start w:val="1"/>
      <w:numFmt w:val="decimal"/>
      <w:lvlText w:val="%1.%2.%3.%4.%5.%6"/>
      <w:lvlJc w:val="left"/>
      <w:pPr>
        <w:ind w:left="6805" w:hanging="1080"/>
      </w:pPr>
      <w:rPr>
        <w:rFonts w:cs="Times New Roman" w:hint="default"/>
      </w:rPr>
    </w:lvl>
    <w:lvl w:ilvl="6">
      <w:start w:val="1"/>
      <w:numFmt w:val="decimal"/>
      <w:lvlText w:val="%1.%2.%3.%4.%5.%6.%7"/>
      <w:lvlJc w:val="left"/>
      <w:pPr>
        <w:ind w:left="8310" w:hanging="1440"/>
      </w:pPr>
      <w:rPr>
        <w:rFonts w:cs="Times New Roman" w:hint="default"/>
      </w:rPr>
    </w:lvl>
    <w:lvl w:ilvl="7">
      <w:start w:val="1"/>
      <w:numFmt w:val="decimal"/>
      <w:lvlText w:val="%1.%2.%3.%4.%5.%6.%7.%8"/>
      <w:lvlJc w:val="left"/>
      <w:pPr>
        <w:ind w:left="9455" w:hanging="1440"/>
      </w:pPr>
      <w:rPr>
        <w:rFonts w:cs="Times New Roman" w:hint="default"/>
      </w:rPr>
    </w:lvl>
    <w:lvl w:ilvl="8">
      <w:start w:val="1"/>
      <w:numFmt w:val="decimal"/>
      <w:lvlText w:val="%1.%2.%3.%4.%5.%6.%7.%8.%9"/>
      <w:lvlJc w:val="left"/>
      <w:pPr>
        <w:ind w:left="10960" w:hanging="1800"/>
      </w:pPr>
      <w:rPr>
        <w:rFonts w:cs="Times New Roman" w:hint="default"/>
      </w:rPr>
    </w:lvl>
  </w:abstractNum>
  <w:abstractNum w:abstractNumId="6" w15:restartNumberingAfterBreak="0">
    <w:nsid w:val="13E57976"/>
    <w:multiLevelType w:val="multilevel"/>
    <w:tmpl w:val="F072C9DE"/>
    <w:lvl w:ilvl="0">
      <w:start w:val="13"/>
      <w:numFmt w:val="decimal"/>
      <w:lvlText w:val="%1"/>
      <w:lvlJc w:val="left"/>
      <w:pPr>
        <w:ind w:left="660" w:hanging="660"/>
      </w:pPr>
      <w:rPr>
        <w:rFonts w:cs="Times New Roman" w:hint="default"/>
      </w:rPr>
    </w:lvl>
    <w:lvl w:ilvl="1">
      <w:start w:val="11"/>
      <w:numFmt w:val="decimal"/>
      <w:lvlText w:val="%1.%2"/>
      <w:lvlJc w:val="left"/>
      <w:pPr>
        <w:ind w:left="1374" w:hanging="660"/>
      </w:pPr>
      <w:rPr>
        <w:rFonts w:cs="Times New Roman" w:hint="default"/>
      </w:rPr>
    </w:lvl>
    <w:lvl w:ilvl="2">
      <w:start w:val="1"/>
      <w:numFmt w:val="decimal"/>
      <w:lvlText w:val="%1.%2.%3"/>
      <w:lvlJc w:val="left"/>
      <w:pPr>
        <w:ind w:left="2148" w:hanging="720"/>
      </w:pPr>
      <w:rPr>
        <w:rFonts w:cs="Times New Roman" w:hint="default"/>
      </w:rPr>
    </w:lvl>
    <w:lvl w:ilvl="3">
      <w:start w:val="1"/>
      <w:numFmt w:val="decimal"/>
      <w:lvlText w:val="%1.%2.%3.%4"/>
      <w:lvlJc w:val="left"/>
      <w:pPr>
        <w:ind w:left="2862" w:hanging="720"/>
      </w:pPr>
      <w:rPr>
        <w:rFonts w:cs="Times New Roman" w:hint="default"/>
      </w:rPr>
    </w:lvl>
    <w:lvl w:ilvl="4">
      <w:start w:val="1"/>
      <w:numFmt w:val="decimal"/>
      <w:lvlText w:val="%1.%2.%3.%4.%5"/>
      <w:lvlJc w:val="left"/>
      <w:pPr>
        <w:ind w:left="3936" w:hanging="1080"/>
      </w:pPr>
      <w:rPr>
        <w:rFonts w:cs="Times New Roman" w:hint="default"/>
      </w:rPr>
    </w:lvl>
    <w:lvl w:ilvl="5">
      <w:start w:val="1"/>
      <w:numFmt w:val="decimal"/>
      <w:lvlText w:val="%1.%2.%3.%4.%5.%6"/>
      <w:lvlJc w:val="left"/>
      <w:pPr>
        <w:ind w:left="4650" w:hanging="1080"/>
      </w:pPr>
      <w:rPr>
        <w:rFonts w:cs="Times New Roman" w:hint="default"/>
      </w:rPr>
    </w:lvl>
    <w:lvl w:ilvl="6">
      <w:start w:val="1"/>
      <w:numFmt w:val="decimal"/>
      <w:lvlText w:val="%1.%2.%3.%4.%5.%6.%7"/>
      <w:lvlJc w:val="left"/>
      <w:pPr>
        <w:ind w:left="5724" w:hanging="1440"/>
      </w:pPr>
      <w:rPr>
        <w:rFonts w:cs="Times New Roman" w:hint="default"/>
      </w:rPr>
    </w:lvl>
    <w:lvl w:ilvl="7">
      <w:start w:val="1"/>
      <w:numFmt w:val="decimal"/>
      <w:lvlText w:val="%1.%2.%3.%4.%5.%6.%7.%8"/>
      <w:lvlJc w:val="left"/>
      <w:pPr>
        <w:ind w:left="6438" w:hanging="1440"/>
      </w:pPr>
      <w:rPr>
        <w:rFonts w:cs="Times New Roman" w:hint="default"/>
      </w:rPr>
    </w:lvl>
    <w:lvl w:ilvl="8">
      <w:start w:val="1"/>
      <w:numFmt w:val="decimal"/>
      <w:lvlText w:val="%1.%2.%3.%4.%5.%6.%7.%8.%9"/>
      <w:lvlJc w:val="left"/>
      <w:pPr>
        <w:ind w:left="7512" w:hanging="1800"/>
      </w:pPr>
      <w:rPr>
        <w:rFonts w:cs="Times New Roman" w:hint="default"/>
      </w:rPr>
    </w:lvl>
  </w:abstractNum>
  <w:abstractNum w:abstractNumId="7" w15:restartNumberingAfterBreak="0">
    <w:nsid w:val="14A6676E"/>
    <w:multiLevelType w:val="multilevel"/>
    <w:tmpl w:val="5674F4BC"/>
    <w:lvl w:ilvl="0">
      <w:start w:val="1"/>
      <w:numFmt w:val="decimal"/>
      <w:lvlText w:val="%1."/>
      <w:lvlJc w:val="left"/>
      <w:pPr>
        <w:ind w:left="360" w:hanging="360"/>
      </w:pPr>
      <w:rPr>
        <w:rFonts w:ascii="Arial" w:hAnsi="Arial" w:cs="Arial"/>
        <w:b/>
        <w:i w:val="0"/>
        <w:position w:val="0"/>
        <w:sz w:val="22"/>
        <w:szCs w:val="22"/>
        <w:vertAlign w:val="baseline"/>
      </w:rPr>
    </w:lvl>
    <w:lvl w:ilvl="1">
      <w:start w:val="1"/>
      <w:numFmt w:val="decimal"/>
      <w:lvlText w:val="%1.%2"/>
      <w:lvlJc w:val="left"/>
      <w:pPr>
        <w:ind w:left="360" w:hanging="360"/>
      </w:pPr>
      <w:rPr>
        <w:rFonts w:ascii="Arial" w:hAnsi="Arial" w:cs="Arial"/>
        <w:b w:val="0"/>
        <w:sz w:val="22"/>
        <w:szCs w:val="22"/>
      </w:rPr>
    </w:lvl>
    <w:lvl w:ilvl="2">
      <w:start w:val="1"/>
      <w:numFmt w:val="lowerLetter"/>
      <w:lvlText w:val="%3."/>
      <w:lvlJc w:val="left"/>
      <w:pPr>
        <w:ind w:left="1440" w:hanging="720"/>
      </w:pPr>
      <w:rPr>
        <w:rFonts w:cs="Arial"/>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157264C8"/>
    <w:multiLevelType w:val="multilevel"/>
    <w:tmpl w:val="11C02E82"/>
    <w:lvl w:ilvl="0">
      <w:start w:val="1"/>
      <w:numFmt w:val="lowerLetter"/>
      <w:lvlText w:val="%1)"/>
      <w:lvlJc w:val="left"/>
      <w:pPr>
        <w:tabs>
          <w:tab w:val="num" w:pos="1288"/>
        </w:tabs>
        <w:ind w:left="1288" w:hanging="720"/>
      </w:pPr>
      <w:rPr>
        <w:rFonts w:ascii="Arial" w:hAnsi="Arial" w:cs="Arial"/>
        <w:b w:val="0"/>
        <w:i w:val="0"/>
        <w:u w:val="none"/>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15:restartNumberingAfterBreak="0">
    <w:nsid w:val="2A694129"/>
    <w:multiLevelType w:val="multilevel"/>
    <w:tmpl w:val="ECD2F52A"/>
    <w:lvl w:ilvl="0">
      <w:start w:val="1"/>
      <w:numFmt w:val="lowerLetter"/>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10" w15:restartNumberingAfterBreak="0">
    <w:nsid w:val="37632119"/>
    <w:multiLevelType w:val="multilevel"/>
    <w:tmpl w:val="F072C9DE"/>
    <w:lvl w:ilvl="0">
      <w:start w:val="13"/>
      <w:numFmt w:val="decimal"/>
      <w:lvlText w:val="%1"/>
      <w:lvlJc w:val="left"/>
      <w:pPr>
        <w:ind w:left="660" w:hanging="660"/>
      </w:pPr>
      <w:rPr>
        <w:rFonts w:cs="Times New Roman" w:hint="default"/>
      </w:rPr>
    </w:lvl>
    <w:lvl w:ilvl="1">
      <w:start w:val="11"/>
      <w:numFmt w:val="decimal"/>
      <w:lvlText w:val="%1.%2"/>
      <w:lvlJc w:val="left"/>
      <w:pPr>
        <w:ind w:left="1374" w:hanging="660"/>
      </w:pPr>
      <w:rPr>
        <w:rFonts w:cs="Times New Roman" w:hint="default"/>
      </w:rPr>
    </w:lvl>
    <w:lvl w:ilvl="2">
      <w:start w:val="1"/>
      <w:numFmt w:val="decimal"/>
      <w:lvlText w:val="%1.%2.%3"/>
      <w:lvlJc w:val="left"/>
      <w:pPr>
        <w:ind w:left="2280" w:hanging="720"/>
      </w:pPr>
      <w:rPr>
        <w:rFonts w:cs="Times New Roman" w:hint="default"/>
      </w:rPr>
    </w:lvl>
    <w:lvl w:ilvl="3">
      <w:start w:val="1"/>
      <w:numFmt w:val="decimal"/>
      <w:lvlText w:val="%1.%2.%3.%4"/>
      <w:lvlJc w:val="left"/>
      <w:pPr>
        <w:ind w:left="2862" w:hanging="720"/>
      </w:pPr>
      <w:rPr>
        <w:rFonts w:cs="Times New Roman" w:hint="default"/>
      </w:rPr>
    </w:lvl>
    <w:lvl w:ilvl="4">
      <w:start w:val="1"/>
      <w:numFmt w:val="decimal"/>
      <w:lvlText w:val="%1.%2.%3.%4.%5"/>
      <w:lvlJc w:val="left"/>
      <w:pPr>
        <w:ind w:left="3936" w:hanging="1080"/>
      </w:pPr>
      <w:rPr>
        <w:rFonts w:cs="Times New Roman" w:hint="default"/>
      </w:rPr>
    </w:lvl>
    <w:lvl w:ilvl="5">
      <w:start w:val="1"/>
      <w:numFmt w:val="decimal"/>
      <w:lvlText w:val="%1.%2.%3.%4.%5.%6"/>
      <w:lvlJc w:val="left"/>
      <w:pPr>
        <w:ind w:left="4650" w:hanging="1080"/>
      </w:pPr>
      <w:rPr>
        <w:rFonts w:cs="Times New Roman" w:hint="default"/>
      </w:rPr>
    </w:lvl>
    <w:lvl w:ilvl="6">
      <w:start w:val="1"/>
      <w:numFmt w:val="decimal"/>
      <w:lvlText w:val="%1.%2.%3.%4.%5.%6.%7"/>
      <w:lvlJc w:val="left"/>
      <w:pPr>
        <w:ind w:left="5724" w:hanging="1440"/>
      </w:pPr>
      <w:rPr>
        <w:rFonts w:cs="Times New Roman" w:hint="default"/>
      </w:rPr>
    </w:lvl>
    <w:lvl w:ilvl="7">
      <w:start w:val="1"/>
      <w:numFmt w:val="decimal"/>
      <w:lvlText w:val="%1.%2.%3.%4.%5.%6.%7.%8"/>
      <w:lvlJc w:val="left"/>
      <w:pPr>
        <w:ind w:left="6438" w:hanging="1440"/>
      </w:pPr>
      <w:rPr>
        <w:rFonts w:cs="Times New Roman" w:hint="default"/>
      </w:rPr>
    </w:lvl>
    <w:lvl w:ilvl="8">
      <w:start w:val="1"/>
      <w:numFmt w:val="decimal"/>
      <w:lvlText w:val="%1.%2.%3.%4.%5.%6.%7.%8.%9"/>
      <w:lvlJc w:val="left"/>
      <w:pPr>
        <w:ind w:left="7512" w:hanging="1800"/>
      </w:pPr>
      <w:rPr>
        <w:rFonts w:cs="Times New Roman" w:hint="default"/>
      </w:rPr>
    </w:lvl>
  </w:abstractNum>
  <w:abstractNum w:abstractNumId="11" w15:restartNumberingAfterBreak="0">
    <w:nsid w:val="3A1F74E3"/>
    <w:multiLevelType w:val="multilevel"/>
    <w:tmpl w:val="FE386864"/>
    <w:lvl w:ilvl="0">
      <w:start w:val="1"/>
      <w:numFmt w:val="lowerLetter"/>
      <w:lvlText w:val="%1)"/>
      <w:lvlJc w:val="left"/>
      <w:pPr>
        <w:ind w:left="927" w:hanging="360"/>
      </w:pPr>
      <w:rPr>
        <w:rFonts w:cs="Times New Roman"/>
      </w:rPr>
    </w:lvl>
    <w:lvl w:ilvl="1">
      <w:start w:val="1"/>
      <w:numFmt w:val="lowerLetter"/>
      <w:lvlText w:val="%2."/>
      <w:lvlJc w:val="left"/>
      <w:pPr>
        <w:ind w:left="1647" w:hanging="360"/>
      </w:pPr>
      <w:rPr>
        <w:rFonts w:cs="Times New Roman"/>
      </w:rPr>
    </w:lvl>
    <w:lvl w:ilvl="2">
      <w:start w:val="1"/>
      <w:numFmt w:val="lowerRoman"/>
      <w:lvlText w:val="%3."/>
      <w:lvlJc w:val="right"/>
      <w:pPr>
        <w:ind w:left="2367" w:hanging="180"/>
      </w:pPr>
      <w:rPr>
        <w:rFonts w:cs="Times New Roman"/>
      </w:rPr>
    </w:lvl>
    <w:lvl w:ilvl="3">
      <w:start w:val="1"/>
      <w:numFmt w:val="decimal"/>
      <w:lvlText w:val="%4."/>
      <w:lvlJc w:val="left"/>
      <w:pPr>
        <w:ind w:left="3087" w:hanging="360"/>
      </w:pPr>
      <w:rPr>
        <w:rFonts w:cs="Times New Roman"/>
      </w:rPr>
    </w:lvl>
    <w:lvl w:ilvl="4">
      <w:start w:val="1"/>
      <w:numFmt w:val="lowerLetter"/>
      <w:lvlText w:val="%5."/>
      <w:lvlJc w:val="left"/>
      <w:pPr>
        <w:ind w:left="3807" w:hanging="360"/>
      </w:pPr>
      <w:rPr>
        <w:rFonts w:cs="Times New Roman"/>
      </w:rPr>
    </w:lvl>
    <w:lvl w:ilvl="5">
      <w:start w:val="1"/>
      <w:numFmt w:val="lowerRoman"/>
      <w:lvlText w:val="%6."/>
      <w:lvlJc w:val="right"/>
      <w:pPr>
        <w:ind w:left="4527" w:hanging="180"/>
      </w:pPr>
      <w:rPr>
        <w:rFonts w:cs="Times New Roman"/>
      </w:rPr>
    </w:lvl>
    <w:lvl w:ilvl="6">
      <w:start w:val="1"/>
      <w:numFmt w:val="decimal"/>
      <w:lvlText w:val="%7."/>
      <w:lvlJc w:val="left"/>
      <w:pPr>
        <w:ind w:left="5247" w:hanging="360"/>
      </w:pPr>
      <w:rPr>
        <w:rFonts w:cs="Times New Roman"/>
      </w:rPr>
    </w:lvl>
    <w:lvl w:ilvl="7">
      <w:start w:val="1"/>
      <w:numFmt w:val="lowerLetter"/>
      <w:lvlText w:val="%8."/>
      <w:lvlJc w:val="left"/>
      <w:pPr>
        <w:ind w:left="5967" w:hanging="360"/>
      </w:pPr>
      <w:rPr>
        <w:rFonts w:cs="Times New Roman"/>
      </w:rPr>
    </w:lvl>
    <w:lvl w:ilvl="8">
      <w:start w:val="1"/>
      <w:numFmt w:val="lowerRoman"/>
      <w:lvlText w:val="%9."/>
      <w:lvlJc w:val="right"/>
      <w:pPr>
        <w:ind w:left="6687" w:hanging="180"/>
      </w:pPr>
      <w:rPr>
        <w:rFonts w:cs="Times New Roman"/>
      </w:rPr>
    </w:lvl>
  </w:abstractNum>
  <w:abstractNum w:abstractNumId="12" w15:restartNumberingAfterBreak="0">
    <w:nsid w:val="3C374027"/>
    <w:multiLevelType w:val="multilevel"/>
    <w:tmpl w:val="2688A362"/>
    <w:lvl w:ilvl="0">
      <w:start w:val="13"/>
      <w:numFmt w:val="decimal"/>
      <w:lvlText w:val="%1"/>
      <w:lvlJc w:val="left"/>
      <w:pPr>
        <w:ind w:left="660" w:hanging="660"/>
      </w:pPr>
      <w:rPr>
        <w:rFonts w:cs="Times New Roman" w:hint="default"/>
      </w:rPr>
    </w:lvl>
    <w:lvl w:ilvl="1">
      <w:start w:val="10"/>
      <w:numFmt w:val="decimal"/>
      <w:lvlText w:val="%1.%2"/>
      <w:lvlJc w:val="left"/>
      <w:pPr>
        <w:ind w:left="1020" w:hanging="660"/>
      </w:pPr>
      <w:rPr>
        <w:rFonts w:cs="Times New Roman" w:hint="default"/>
      </w:rPr>
    </w:lvl>
    <w:lvl w:ilvl="2">
      <w:start w:val="1"/>
      <w:numFmt w:val="decimal"/>
      <w:lvlText w:val="%1.%2.%3"/>
      <w:lvlJc w:val="left"/>
      <w:pPr>
        <w:ind w:left="1429"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3" w15:restartNumberingAfterBreak="0">
    <w:nsid w:val="446A6ADD"/>
    <w:multiLevelType w:val="multilevel"/>
    <w:tmpl w:val="C6B0F428"/>
    <w:lvl w:ilvl="0">
      <w:start w:val="1"/>
      <w:numFmt w:val="bullet"/>
      <w:lvlText w:val=""/>
      <w:lvlJc w:val="left"/>
      <w:pPr>
        <w:ind w:left="2136" w:hanging="360"/>
      </w:pPr>
      <w:rPr>
        <w:rFonts w:ascii="Symbol" w:hAnsi="Symbol" w:hint="default"/>
      </w:rPr>
    </w:lvl>
    <w:lvl w:ilvl="1">
      <w:start w:val="1"/>
      <w:numFmt w:val="bullet"/>
      <w:lvlText w:val="o"/>
      <w:lvlJc w:val="left"/>
      <w:pPr>
        <w:ind w:left="2856" w:hanging="360"/>
      </w:pPr>
      <w:rPr>
        <w:rFonts w:ascii="Courier New" w:hAnsi="Courier New" w:hint="default"/>
      </w:rPr>
    </w:lvl>
    <w:lvl w:ilvl="2">
      <w:start w:val="1"/>
      <w:numFmt w:val="bullet"/>
      <w:lvlText w:val=""/>
      <w:lvlJc w:val="left"/>
      <w:pPr>
        <w:ind w:left="3576" w:hanging="360"/>
      </w:pPr>
      <w:rPr>
        <w:rFonts w:ascii="Wingdings" w:hAnsi="Wingdings" w:hint="default"/>
      </w:rPr>
    </w:lvl>
    <w:lvl w:ilvl="3">
      <w:start w:val="1"/>
      <w:numFmt w:val="bullet"/>
      <w:lvlText w:val=""/>
      <w:lvlJc w:val="left"/>
      <w:pPr>
        <w:ind w:left="4296" w:hanging="360"/>
      </w:pPr>
      <w:rPr>
        <w:rFonts w:ascii="Symbol" w:hAnsi="Symbol" w:hint="default"/>
      </w:rPr>
    </w:lvl>
    <w:lvl w:ilvl="4">
      <w:start w:val="1"/>
      <w:numFmt w:val="bullet"/>
      <w:lvlText w:val="o"/>
      <w:lvlJc w:val="left"/>
      <w:pPr>
        <w:ind w:left="5016" w:hanging="360"/>
      </w:pPr>
      <w:rPr>
        <w:rFonts w:ascii="Courier New" w:hAnsi="Courier New" w:hint="default"/>
      </w:rPr>
    </w:lvl>
    <w:lvl w:ilvl="5">
      <w:start w:val="1"/>
      <w:numFmt w:val="bullet"/>
      <w:lvlText w:val=""/>
      <w:lvlJc w:val="left"/>
      <w:pPr>
        <w:ind w:left="5736" w:hanging="360"/>
      </w:pPr>
      <w:rPr>
        <w:rFonts w:ascii="Wingdings" w:hAnsi="Wingdings" w:hint="default"/>
      </w:rPr>
    </w:lvl>
    <w:lvl w:ilvl="6">
      <w:start w:val="1"/>
      <w:numFmt w:val="bullet"/>
      <w:lvlText w:val=""/>
      <w:lvlJc w:val="left"/>
      <w:pPr>
        <w:ind w:left="6456" w:hanging="360"/>
      </w:pPr>
      <w:rPr>
        <w:rFonts w:ascii="Symbol" w:hAnsi="Symbol" w:hint="default"/>
      </w:rPr>
    </w:lvl>
    <w:lvl w:ilvl="7">
      <w:start w:val="1"/>
      <w:numFmt w:val="bullet"/>
      <w:lvlText w:val="o"/>
      <w:lvlJc w:val="left"/>
      <w:pPr>
        <w:ind w:left="7176" w:hanging="360"/>
      </w:pPr>
      <w:rPr>
        <w:rFonts w:ascii="Courier New" w:hAnsi="Courier New" w:hint="default"/>
      </w:rPr>
    </w:lvl>
    <w:lvl w:ilvl="8">
      <w:start w:val="1"/>
      <w:numFmt w:val="bullet"/>
      <w:lvlText w:val=""/>
      <w:lvlJc w:val="left"/>
      <w:pPr>
        <w:ind w:left="7896" w:hanging="360"/>
      </w:pPr>
      <w:rPr>
        <w:rFonts w:ascii="Wingdings" w:hAnsi="Wingdings" w:hint="default"/>
      </w:rPr>
    </w:lvl>
  </w:abstractNum>
  <w:abstractNum w:abstractNumId="14" w15:restartNumberingAfterBreak="0">
    <w:nsid w:val="4DD07030"/>
    <w:multiLevelType w:val="multilevel"/>
    <w:tmpl w:val="AC34F4F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DE93A95"/>
    <w:multiLevelType w:val="multilevel"/>
    <w:tmpl w:val="6876D998"/>
    <w:lvl w:ilvl="0">
      <w:start w:val="1"/>
      <w:numFmt w:val="lowerLetter"/>
      <w:lvlText w:val="%1)"/>
      <w:lvlJc w:val="left"/>
      <w:pPr>
        <w:tabs>
          <w:tab w:val="num" w:pos="1288"/>
        </w:tabs>
        <w:ind w:left="1288" w:hanging="720"/>
      </w:pPr>
      <w:rPr>
        <w:rFonts w:ascii="Arial" w:hAnsi="Arial" w:cs="Arial"/>
        <w:b w:val="0"/>
        <w:i w:val="0"/>
        <w:u w:val="none"/>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15:restartNumberingAfterBreak="0">
    <w:nsid w:val="4E0A1279"/>
    <w:multiLevelType w:val="hybridMultilevel"/>
    <w:tmpl w:val="B202AA28"/>
    <w:lvl w:ilvl="0" w:tplc="04050017">
      <w:start w:val="1"/>
      <w:numFmt w:val="lowerLetter"/>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7" w15:restartNumberingAfterBreak="0">
    <w:nsid w:val="53CF778F"/>
    <w:multiLevelType w:val="multilevel"/>
    <w:tmpl w:val="FE1883D6"/>
    <w:lvl w:ilvl="0">
      <w:start w:val="1"/>
      <w:numFmt w:val="lowerLetter"/>
      <w:lvlText w:val="%1."/>
      <w:lvlJc w:val="left"/>
      <w:pPr>
        <w:ind w:left="1099" w:hanging="390"/>
      </w:pPr>
      <w:rPr>
        <w:rFonts w:ascii="Arial" w:hAnsi="Arial" w:cs="Times New Roman"/>
        <w:sz w:val="22"/>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8" w15:restartNumberingAfterBreak="0">
    <w:nsid w:val="55C82B91"/>
    <w:multiLevelType w:val="multilevel"/>
    <w:tmpl w:val="4BC409B8"/>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3"/>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9" w15:restartNumberingAfterBreak="0">
    <w:nsid w:val="61210C51"/>
    <w:multiLevelType w:val="multilevel"/>
    <w:tmpl w:val="3CD88E6E"/>
    <w:lvl w:ilvl="0">
      <w:start w:val="1"/>
      <w:numFmt w:val="decimal"/>
      <w:lvlText w:val="%1."/>
      <w:lvlJc w:val="left"/>
      <w:pPr>
        <w:ind w:left="360" w:hanging="360"/>
      </w:pPr>
      <w:rPr>
        <w:rFonts w:cs="Arial"/>
        <w:b/>
        <w:i w:val="0"/>
        <w:position w:val="0"/>
        <w:sz w:val="22"/>
        <w:szCs w:val="22"/>
        <w:vertAlign w:val="baseline"/>
      </w:rPr>
    </w:lvl>
    <w:lvl w:ilvl="1">
      <w:start w:val="1"/>
      <w:numFmt w:val="bullet"/>
      <w:lvlText w:val="-"/>
      <w:lvlJc w:val="left"/>
      <w:pPr>
        <w:ind w:left="720" w:hanging="360"/>
      </w:pPr>
      <w:rPr>
        <w:rFonts w:ascii="Times New Roman" w:hAnsi="Times New Roman" w:hint="default"/>
        <w:b w:val="0"/>
        <w:sz w:val="22"/>
      </w:rPr>
    </w:lvl>
    <w:lvl w:ilvl="2">
      <w:start w:val="1"/>
      <w:numFmt w:val="lowerLetter"/>
      <w:lvlText w:val="%3."/>
      <w:lvlJc w:val="left"/>
      <w:pPr>
        <w:ind w:left="1440" w:hanging="720"/>
      </w:pPr>
      <w:rPr>
        <w:rFonts w:cs="Arial"/>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65C51537"/>
    <w:multiLevelType w:val="hybridMultilevel"/>
    <w:tmpl w:val="03924464"/>
    <w:lvl w:ilvl="0" w:tplc="04050001">
      <w:start w:val="1"/>
      <w:numFmt w:val="bullet"/>
      <w:lvlText w:val=""/>
      <w:lvlJc w:val="left"/>
      <w:pPr>
        <w:ind w:left="1440" w:hanging="360"/>
      </w:pPr>
      <w:rPr>
        <w:rFonts w:ascii="Symbol" w:hAnsi="Symbol" w:hint="default"/>
      </w:rPr>
    </w:lvl>
    <w:lvl w:ilvl="1" w:tplc="04050003">
      <w:start w:val="1"/>
      <w:numFmt w:val="bullet"/>
      <w:lvlText w:val="o"/>
      <w:lvlJc w:val="left"/>
      <w:pPr>
        <w:ind w:left="2160" w:hanging="360"/>
      </w:pPr>
      <w:rPr>
        <w:rFonts w:ascii="Courier New" w:hAnsi="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1" w15:restartNumberingAfterBreak="0">
    <w:nsid w:val="70670140"/>
    <w:multiLevelType w:val="multilevel"/>
    <w:tmpl w:val="35320692"/>
    <w:lvl w:ilvl="0">
      <w:start w:val="13"/>
      <w:numFmt w:val="decimal"/>
      <w:lvlText w:val="%1"/>
      <w:lvlJc w:val="left"/>
      <w:pPr>
        <w:ind w:left="660" w:hanging="660"/>
      </w:pPr>
      <w:rPr>
        <w:rFonts w:cs="Times New Roman" w:hint="default"/>
      </w:rPr>
    </w:lvl>
    <w:lvl w:ilvl="1">
      <w:start w:val="12"/>
      <w:numFmt w:val="decimal"/>
      <w:lvlText w:val="%1.%2"/>
      <w:lvlJc w:val="left"/>
      <w:pPr>
        <w:ind w:left="1445" w:hanging="660"/>
      </w:pPr>
      <w:rPr>
        <w:rFonts w:cs="Times New Roman" w:hint="default"/>
      </w:rPr>
    </w:lvl>
    <w:lvl w:ilvl="2">
      <w:start w:val="1"/>
      <w:numFmt w:val="decimal"/>
      <w:lvlText w:val="%1.%2.%3"/>
      <w:lvlJc w:val="left"/>
      <w:pPr>
        <w:ind w:left="2290" w:hanging="720"/>
      </w:pPr>
      <w:rPr>
        <w:rFonts w:cs="Times New Roman" w:hint="default"/>
      </w:rPr>
    </w:lvl>
    <w:lvl w:ilvl="3">
      <w:start w:val="1"/>
      <w:numFmt w:val="decimal"/>
      <w:lvlText w:val="%1.%2.%3.%4"/>
      <w:lvlJc w:val="left"/>
      <w:pPr>
        <w:ind w:left="3075" w:hanging="720"/>
      </w:pPr>
      <w:rPr>
        <w:rFonts w:cs="Times New Roman" w:hint="default"/>
      </w:rPr>
    </w:lvl>
    <w:lvl w:ilvl="4">
      <w:start w:val="1"/>
      <w:numFmt w:val="decimal"/>
      <w:lvlText w:val="%1.%2.%3.%4.%5"/>
      <w:lvlJc w:val="left"/>
      <w:pPr>
        <w:ind w:left="4220" w:hanging="1080"/>
      </w:pPr>
      <w:rPr>
        <w:rFonts w:cs="Times New Roman" w:hint="default"/>
      </w:rPr>
    </w:lvl>
    <w:lvl w:ilvl="5">
      <w:start w:val="1"/>
      <w:numFmt w:val="decimal"/>
      <w:lvlText w:val="%1.%2.%3.%4.%5.%6"/>
      <w:lvlJc w:val="left"/>
      <w:pPr>
        <w:ind w:left="5005" w:hanging="1080"/>
      </w:pPr>
      <w:rPr>
        <w:rFonts w:cs="Times New Roman" w:hint="default"/>
      </w:rPr>
    </w:lvl>
    <w:lvl w:ilvl="6">
      <w:start w:val="1"/>
      <w:numFmt w:val="decimal"/>
      <w:lvlText w:val="%1.%2.%3.%4.%5.%6.%7"/>
      <w:lvlJc w:val="left"/>
      <w:pPr>
        <w:ind w:left="6150" w:hanging="1440"/>
      </w:pPr>
      <w:rPr>
        <w:rFonts w:cs="Times New Roman" w:hint="default"/>
      </w:rPr>
    </w:lvl>
    <w:lvl w:ilvl="7">
      <w:start w:val="1"/>
      <w:numFmt w:val="decimal"/>
      <w:lvlText w:val="%1.%2.%3.%4.%5.%6.%7.%8"/>
      <w:lvlJc w:val="left"/>
      <w:pPr>
        <w:ind w:left="6935" w:hanging="1440"/>
      </w:pPr>
      <w:rPr>
        <w:rFonts w:cs="Times New Roman" w:hint="default"/>
      </w:rPr>
    </w:lvl>
    <w:lvl w:ilvl="8">
      <w:start w:val="1"/>
      <w:numFmt w:val="decimal"/>
      <w:lvlText w:val="%1.%2.%3.%4.%5.%6.%7.%8.%9"/>
      <w:lvlJc w:val="left"/>
      <w:pPr>
        <w:ind w:left="8080" w:hanging="1800"/>
      </w:pPr>
      <w:rPr>
        <w:rFonts w:cs="Times New Roman" w:hint="default"/>
      </w:rPr>
    </w:lvl>
  </w:abstractNum>
  <w:abstractNum w:abstractNumId="22" w15:restartNumberingAfterBreak="0">
    <w:nsid w:val="71521C55"/>
    <w:multiLevelType w:val="multilevel"/>
    <w:tmpl w:val="389C2970"/>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3" w15:restartNumberingAfterBreak="0">
    <w:nsid w:val="750F088A"/>
    <w:multiLevelType w:val="multilevel"/>
    <w:tmpl w:val="A6DE1CD8"/>
    <w:lvl w:ilvl="0">
      <w:start w:val="1"/>
      <w:numFmt w:val="lowerLetter"/>
      <w:lvlText w:val="%1)"/>
      <w:lvlJc w:val="left"/>
      <w:pPr>
        <w:ind w:left="1290" w:hanging="360"/>
      </w:pPr>
      <w:rPr>
        <w:rFonts w:cs="Times New Roman"/>
      </w:rPr>
    </w:lvl>
    <w:lvl w:ilvl="1">
      <w:start w:val="1"/>
      <w:numFmt w:val="lowerLetter"/>
      <w:lvlText w:val="%2."/>
      <w:lvlJc w:val="left"/>
      <w:pPr>
        <w:ind w:left="2010" w:hanging="360"/>
      </w:pPr>
      <w:rPr>
        <w:rFonts w:cs="Times New Roman"/>
      </w:rPr>
    </w:lvl>
    <w:lvl w:ilvl="2">
      <w:start w:val="1"/>
      <w:numFmt w:val="lowerRoman"/>
      <w:lvlText w:val="%3."/>
      <w:lvlJc w:val="right"/>
      <w:pPr>
        <w:ind w:left="2730" w:hanging="180"/>
      </w:pPr>
      <w:rPr>
        <w:rFonts w:cs="Times New Roman"/>
      </w:rPr>
    </w:lvl>
    <w:lvl w:ilvl="3">
      <w:start w:val="1"/>
      <w:numFmt w:val="decimal"/>
      <w:lvlText w:val="%4."/>
      <w:lvlJc w:val="left"/>
      <w:pPr>
        <w:ind w:left="3450" w:hanging="360"/>
      </w:pPr>
      <w:rPr>
        <w:rFonts w:cs="Times New Roman"/>
      </w:rPr>
    </w:lvl>
    <w:lvl w:ilvl="4">
      <w:start w:val="1"/>
      <w:numFmt w:val="lowerLetter"/>
      <w:lvlText w:val="%5."/>
      <w:lvlJc w:val="left"/>
      <w:pPr>
        <w:ind w:left="4170" w:hanging="360"/>
      </w:pPr>
      <w:rPr>
        <w:rFonts w:cs="Times New Roman"/>
      </w:rPr>
    </w:lvl>
    <w:lvl w:ilvl="5">
      <w:start w:val="1"/>
      <w:numFmt w:val="lowerRoman"/>
      <w:lvlText w:val="%6."/>
      <w:lvlJc w:val="right"/>
      <w:pPr>
        <w:ind w:left="4890" w:hanging="180"/>
      </w:pPr>
      <w:rPr>
        <w:rFonts w:cs="Times New Roman"/>
      </w:rPr>
    </w:lvl>
    <w:lvl w:ilvl="6">
      <w:start w:val="1"/>
      <w:numFmt w:val="decimal"/>
      <w:lvlText w:val="%7."/>
      <w:lvlJc w:val="left"/>
      <w:pPr>
        <w:ind w:left="5610" w:hanging="360"/>
      </w:pPr>
      <w:rPr>
        <w:rFonts w:cs="Times New Roman"/>
      </w:rPr>
    </w:lvl>
    <w:lvl w:ilvl="7">
      <w:start w:val="1"/>
      <w:numFmt w:val="lowerLetter"/>
      <w:lvlText w:val="%8."/>
      <w:lvlJc w:val="left"/>
      <w:pPr>
        <w:ind w:left="6330" w:hanging="360"/>
      </w:pPr>
      <w:rPr>
        <w:rFonts w:cs="Times New Roman"/>
      </w:rPr>
    </w:lvl>
    <w:lvl w:ilvl="8">
      <w:start w:val="1"/>
      <w:numFmt w:val="lowerRoman"/>
      <w:lvlText w:val="%9."/>
      <w:lvlJc w:val="right"/>
      <w:pPr>
        <w:ind w:left="7050" w:hanging="180"/>
      </w:pPr>
      <w:rPr>
        <w:rFonts w:cs="Times New Roman"/>
      </w:rPr>
    </w:lvl>
  </w:abstractNum>
  <w:abstractNum w:abstractNumId="24" w15:restartNumberingAfterBreak="0">
    <w:nsid w:val="766D0F2F"/>
    <w:multiLevelType w:val="multilevel"/>
    <w:tmpl w:val="6596C99A"/>
    <w:lvl w:ilvl="0">
      <w:start w:val="13"/>
      <w:numFmt w:val="decimal"/>
      <w:lvlText w:val="%1"/>
      <w:lvlJc w:val="left"/>
      <w:pPr>
        <w:ind w:left="660" w:hanging="660"/>
      </w:pPr>
      <w:rPr>
        <w:rFonts w:cs="Times New Roman" w:hint="default"/>
      </w:rPr>
    </w:lvl>
    <w:lvl w:ilvl="1">
      <w:start w:val="12"/>
      <w:numFmt w:val="decimal"/>
      <w:lvlText w:val="%1.%2"/>
      <w:lvlJc w:val="left"/>
      <w:pPr>
        <w:ind w:left="1445" w:hanging="660"/>
      </w:pPr>
      <w:rPr>
        <w:rFonts w:cs="Times New Roman" w:hint="default"/>
      </w:rPr>
    </w:lvl>
    <w:lvl w:ilvl="2">
      <w:start w:val="1"/>
      <w:numFmt w:val="decimal"/>
      <w:lvlText w:val="%1.%2.%3"/>
      <w:lvlJc w:val="left"/>
      <w:pPr>
        <w:ind w:left="2290" w:hanging="720"/>
      </w:pPr>
      <w:rPr>
        <w:rFonts w:cs="Times New Roman" w:hint="default"/>
      </w:rPr>
    </w:lvl>
    <w:lvl w:ilvl="3">
      <w:start w:val="1"/>
      <w:numFmt w:val="decimal"/>
      <w:lvlText w:val="%1.%2.%3.%4"/>
      <w:lvlJc w:val="left"/>
      <w:pPr>
        <w:ind w:left="3075" w:hanging="720"/>
      </w:pPr>
      <w:rPr>
        <w:rFonts w:cs="Times New Roman" w:hint="default"/>
      </w:rPr>
    </w:lvl>
    <w:lvl w:ilvl="4">
      <w:start w:val="1"/>
      <w:numFmt w:val="decimal"/>
      <w:lvlText w:val="%1.%2.%3.%4.%5"/>
      <w:lvlJc w:val="left"/>
      <w:pPr>
        <w:ind w:left="4220" w:hanging="1080"/>
      </w:pPr>
      <w:rPr>
        <w:rFonts w:cs="Times New Roman" w:hint="default"/>
      </w:rPr>
    </w:lvl>
    <w:lvl w:ilvl="5">
      <w:start w:val="1"/>
      <w:numFmt w:val="decimal"/>
      <w:lvlText w:val="%1.%2.%3.%4.%5.%6"/>
      <w:lvlJc w:val="left"/>
      <w:pPr>
        <w:ind w:left="5005" w:hanging="1080"/>
      </w:pPr>
      <w:rPr>
        <w:rFonts w:cs="Times New Roman" w:hint="default"/>
      </w:rPr>
    </w:lvl>
    <w:lvl w:ilvl="6">
      <w:start w:val="1"/>
      <w:numFmt w:val="decimal"/>
      <w:lvlText w:val="%1.%2.%3.%4.%5.%6.%7"/>
      <w:lvlJc w:val="left"/>
      <w:pPr>
        <w:ind w:left="6150" w:hanging="1440"/>
      </w:pPr>
      <w:rPr>
        <w:rFonts w:cs="Times New Roman" w:hint="default"/>
      </w:rPr>
    </w:lvl>
    <w:lvl w:ilvl="7">
      <w:start w:val="1"/>
      <w:numFmt w:val="decimal"/>
      <w:lvlText w:val="%1.%2.%3.%4.%5.%6.%7.%8"/>
      <w:lvlJc w:val="left"/>
      <w:pPr>
        <w:ind w:left="6935" w:hanging="1440"/>
      </w:pPr>
      <w:rPr>
        <w:rFonts w:cs="Times New Roman" w:hint="default"/>
      </w:rPr>
    </w:lvl>
    <w:lvl w:ilvl="8">
      <w:start w:val="1"/>
      <w:numFmt w:val="decimal"/>
      <w:lvlText w:val="%1.%2.%3.%4.%5.%6.%7.%8.%9"/>
      <w:lvlJc w:val="left"/>
      <w:pPr>
        <w:ind w:left="8080" w:hanging="1800"/>
      </w:pPr>
      <w:rPr>
        <w:rFonts w:cs="Times New Roman" w:hint="default"/>
      </w:rPr>
    </w:lvl>
  </w:abstractNum>
  <w:abstractNum w:abstractNumId="25" w15:restartNumberingAfterBreak="0">
    <w:nsid w:val="7A696DD1"/>
    <w:multiLevelType w:val="multilevel"/>
    <w:tmpl w:val="58BCA362"/>
    <w:lvl w:ilvl="0">
      <w:start w:val="13"/>
      <w:numFmt w:val="decimal"/>
      <w:lvlText w:val="%1"/>
      <w:lvlJc w:val="left"/>
      <w:pPr>
        <w:ind w:left="660" w:hanging="660"/>
      </w:pPr>
      <w:rPr>
        <w:rFonts w:hint="default"/>
      </w:rPr>
    </w:lvl>
    <w:lvl w:ilvl="1">
      <w:start w:val="11"/>
      <w:numFmt w:val="decimal"/>
      <w:lvlText w:val="%1.%2"/>
      <w:lvlJc w:val="left"/>
      <w:pPr>
        <w:ind w:left="1805" w:hanging="660"/>
      </w:pPr>
      <w:rPr>
        <w:rFonts w:hint="default"/>
      </w:rPr>
    </w:lvl>
    <w:lvl w:ilvl="2">
      <w:start w:val="1"/>
      <w:numFmt w:val="decimal"/>
      <w:lvlText w:val="%1.%2.%3"/>
      <w:lvlJc w:val="left"/>
      <w:pPr>
        <w:ind w:left="3010" w:hanging="720"/>
      </w:pPr>
      <w:rPr>
        <w:rFonts w:hint="default"/>
      </w:rPr>
    </w:lvl>
    <w:lvl w:ilvl="3">
      <w:start w:val="1"/>
      <w:numFmt w:val="decimal"/>
      <w:lvlText w:val="%1.%2.%3.%4"/>
      <w:lvlJc w:val="left"/>
      <w:pPr>
        <w:ind w:left="4155" w:hanging="720"/>
      </w:pPr>
      <w:rPr>
        <w:rFonts w:hint="default"/>
      </w:rPr>
    </w:lvl>
    <w:lvl w:ilvl="4">
      <w:start w:val="1"/>
      <w:numFmt w:val="decimal"/>
      <w:lvlText w:val="%1.%2.%3.%4.%5"/>
      <w:lvlJc w:val="left"/>
      <w:pPr>
        <w:ind w:left="5660" w:hanging="1080"/>
      </w:pPr>
      <w:rPr>
        <w:rFonts w:hint="default"/>
      </w:rPr>
    </w:lvl>
    <w:lvl w:ilvl="5">
      <w:start w:val="1"/>
      <w:numFmt w:val="decimal"/>
      <w:lvlText w:val="%1.%2.%3.%4.%5.%6"/>
      <w:lvlJc w:val="left"/>
      <w:pPr>
        <w:ind w:left="6805" w:hanging="1080"/>
      </w:pPr>
      <w:rPr>
        <w:rFonts w:hint="default"/>
      </w:rPr>
    </w:lvl>
    <w:lvl w:ilvl="6">
      <w:start w:val="1"/>
      <w:numFmt w:val="decimal"/>
      <w:lvlText w:val="%1.%2.%3.%4.%5.%6.%7"/>
      <w:lvlJc w:val="left"/>
      <w:pPr>
        <w:ind w:left="8310" w:hanging="1440"/>
      </w:pPr>
      <w:rPr>
        <w:rFonts w:hint="default"/>
      </w:rPr>
    </w:lvl>
    <w:lvl w:ilvl="7">
      <w:start w:val="1"/>
      <w:numFmt w:val="decimal"/>
      <w:lvlText w:val="%1.%2.%3.%4.%5.%6.%7.%8"/>
      <w:lvlJc w:val="left"/>
      <w:pPr>
        <w:ind w:left="9455" w:hanging="1440"/>
      </w:pPr>
      <w:rPr>
        <w:rFonts w:hint="default"/>
      </w:rPr>
    </w:lvl>
    <w:lvl w:ilvl="8">
      <w:start w:val="1"/>
      <w:numFmt w:val="decimal"/>
      <w:lvlText w:val="%1.%2.%3.%4.%5.%6.%7.%8.%9"/>
      <w:lvlJc w:val="left"/>
      <w:pPr>
        <w:ind w:left="10960" w:hanging="1800"/>
      </w:pPr>
      <w:rPr>
        <w:rFonts w:hint="default"/>
      </w:rPr>
    </w:lvl>
  </w:abstractNum>
  <w:abstractNum w:abstractNumId="26" w15:restartNumberingAfterBreak="0">
    <w:nsid w:val="7D7300A2"/>
    <w:multiLevelType w:val="multilevel"/>
    <w:tmpl w:val="A3C43742"/>
    <w:lvl w:ilvl="0">
      <w:start w:val="1"/>
      <w:numFmt w:val="decimal"/>
      <w:lvlText w:val="%1."/>
      <w:lvlJc w:val="left"/>
      <w:pPr>
        <w:ind w:left="652" w:hanging="652"/>
      </w:pPr>
      <w:rPr>
        <w:rFonts w:ascii="Arial" w:hAnsi="Arial" w:cs="Times New Roman"/>
        <w:b/>
      </w:rPr>
    </w:lvl>
    <w:lvl w:ilvl="1">
      <w:start w:val="1"/>
      <w:numFmt w:val="decimal"/>
      <w:lvlText w:val="%1.%2."/>
      <w:lvlJc w:val="left"/>
      <w:pPr>
        <w:ind w:left="652" w:hanging="652"/>
      </w:pPr>
      <w:rPr>
        <w:rFonts w:ascii="Arial" w:hAnsi="Arial" w:cs="Times New Roman"/>
        <w:b w:val="0"/>
        <w:bCs/>
        <w:color w:val="auto"/>
        <w:sz w:val="22"/>
        <w:szCs w:val="22"/>
      </w:rPr>
    </w:lvl>
    <w:lvl w:ilvl="2">
      <w:start w:val="1"/>
      <w:numFmt w:val="lowerLetter"/>
      <w:lvlText w:val="%3)"/>
      <w:lvlJc w:val="left"/>
      <w:pPr>
        <w:tabs>
          <w:tab w:val="num" w:pos="1440"/>
        </w:tabs>
        <w:ind w:left="1224" w:hanging="504"/>
      </w:pPr>
      <w:rPr>
        <w:rFonts w:ascii="Arial" w:hAnsi="Arial" w:cs="Times New Roman"/>
        <w:color w:val="auto"/>
      </w:rPr>
    </w:lvl>
    <w:lvl w:ilvl="3">
      <w:start w:val="1"/>
      <w:numFmt w:val="lowerLetter"/>
      <w:lvlText w:val="%4."/>
      <w:lvlJc w:val="left"/>
      <w:pPr>
        <w:tabs>
          <w:tab w:val="num" w:pos="1800"/>
        </w:tabs>
        <w:ind w:left="1728" w:hanging="648"/>
      </w:pPr>
      <w:rPr>
        <w:rFonts w:cs="Times New Roman"/>
      </w:rPr>
    </w:lvl>
    <w:lvl w:ilvl="4">
      <w:start w:val="1"/>
      <w:numFmt w:val="bullet"/>
      <w:lvlText w:val="-"/>
      <w:lvlJc w:val="left"/>
      <w:pPr>
        <w:tabs>
          <w:tab w:val="num" w:pos="2520"/>
        </w:tabs>
        <w:ind w:left="2232" w:hanging="792"/>
      </w:pPr>
      <w:rPr>
        <w:rFonts w:ascii="Arial" w:hAnsi="Arial" w:hint="default"/>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num w:numId="1" w16cid:durableId="202834585">
    <w:abstractNumId w:val="4"/>
  </w:num>
  <w:num w:numId="2" w16cid:durableId="842400911">
    <w:abstractNumId w:val="19"/>
  </w:num>
  <w:num w:numId="3" w16cid:durableId="1275165657">
    <w:abstractNumId w:val="11"/>
  </w:num>
  <w:num w:numId="4" w16cid:durableId="1103961251">
    <w:abstractNumId w:val="3"/>
  </w:num>
  <w:num w:numId="5" w16cid:durableId="1401515712">
    <w:abstractNumId w:val="17"/>
  </w:num>
  <w:num w:numId="6" w16cid:durableId="1662734203">
    <w:abstractNumId w:val="7"/>
  </w:num>
  <w:num w:numId="7" w16cid:durableId="2005543957">
    <w:abstractNumId w:val="13"/>
  </w:num>
  <w:num w:numId="8" w16cid:durableId="2007662269">
    <w:abstractNumId w:val="8"/>
  </w:num>
  <w:num w:numId="9" w16cid:durableId="512493594">
    <w:abstractNumId w:val="15"/>
  </w:num>
  <w:num w:numId="10" w16cid:durableId="261035196">
    <w:abstractNumId w:val="9"/>
  </w:num>
  <w:num w:numId="11" w16cid:durableId="1679848051">
    <w:abstractNumId w:val="23"/>
  </w:num>
  <w:num w:numId="12" w16cid:durableId="1701202949">
    <w:abstractNumId w:val="22"/>
  </w:num>
  <w:num w:numId="13" w16cid:durableId="1627659473">
    <w:abstractNumId w:val="26"/>
  </w:num>
  <w:num w:numId="14" w16cid:durableId="857474604">
    <w:abstractNumId w:val="20"/>
  </w:num>
  <w:num w:numId="15" w16cid:durableId="1072655037">
    <w:abstractNumId w:val="18"/>
  </w:num>
  <w:num w:numId="16" w16cid:durableId="1515340030">
    <w:abstractNumId w:val="1"/>
  </w:num>
  <w:num w:numId="17" w16cid:durableId="422190192">
    <w:abstractNumId w:val="16"/>
  </w:num>
  <w:num w:numId="18" w16cid:durableId="142937532">
    <w:abstractNumId w:val="12"/>
  </w:num>
  <w:num w:numId="19" w16cid:durableId="1487672199">
    <w:abstractNumId w:val="6"/>
  </w:num>
  <w:num w:numId="20" w16cid:durableId="1174952830">
    <w:abstractNumId w:val="0"/>
  </w:num>
  <w:num w:numId="21" w16cid:durableId="67309903">
    <w:abstractNumId w:val="10"/>
  </w:num>
  <w:num w:numId="22" w16cid:durableId="152063248">
    <w:abstractNumId w:val="21"/>
  </w:num>
  <w:num w:numId="23" w16cid:durableId="632370145">
    <w:abstractNumId w:val="24"/>
  </w:num>
  <w:num w:numId="24" w16cid:durableId="1364751221">
    <w:abstractNumId w:val="5"/>
  </w:num>
  <w:num w:numId="25" w16cid:durableId="1654409055">
    <w:abstractNumId w:val="14"/>
  </w:num>
  <w:num w:numId="26" w16cid:durableId="1134832313">
    <w:abstractNumId w:val="25"/>
  </w:num>
  <w:num w:numId="27" w16cid:durableId="18680591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7"/>
  <w:proofState w:spelling="clean" w:grammar="clean"/>
  <w:documentProtection w:edit="readOnly" w:enforcement="1" w:cryptProviderType="rsaAES" w:cryptAlgorithmClass="hash" w:cryptAlgorithmType="typeAny" w:cryptAlgorithmSid="14" w:cryptSpinCount="100000" w:hash="YRZzDFKOfF+lgTYXQTgYFmwtNfh65FsRnpkS/tEdqKu2FciH9IYZRAhO3jCGlfwFi33gDl9oz8F/7rH0EWWeGg==" w:salt="q99c5NKga8ovVoxpE7uWV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9D2"/>
    <w:rsid w:val="0001461C"/>
    <w:rsid w:val="000336B0"/>
    <w:rsid w:val="00061A87"/>
    <w:rsid w:val="00065737"/>
    <w:rsid w:val="00065C32"/>
    <w:rsid w:val="000A44B0"/>
    <w:rsid w:val="000C529B"/>
    <w:rsid w:val="000E0AAD"/>
    <w:rsid w:val="00144CB8"/>
    <w:rsid w:val="00163394"/>
    <w:rsid w:val="001845C7"/>
    <w:rsid w:val="001D67E8"/>
    <w:rsid w:val="001D73B0"/>
    <w:rsid w:val="002815E0"/>
    <w:rsid w:val="002932C3"/>
    <w:rsid w:val="002D2FB7"/>
    <w:rsid w:val="002D5F16"/>
    <w:rsid w:val="003114C3"/>
    <w:rsid w:val="003454BB"/>
    <w:rsid w:val="00354350"/>
    <w:rsid w:val="00382593"/>
    <w:rsid w:val="003B7E46"/>
    <w:rsid w:val="003C09D2"/>
    <w:rsid w:val="003E5175"/>
    <w:rsid w:val="00412C4F"/>
    <w:rsid w:val="00420E3E"/>
    <w:rsid w:val="00455A66"/>
    <w:rsid w:val="004F7F5B"/>
    <w:rsid w:val="00530603"/>
    <w:rsid w:val="005425CC"/>
    <w:rsid w:val="00593B2A"/>
    <w:rsid w:val="00594D9C"/>
    <w:rsid w:val="005C48ED"/>
    <w:rsid w:val="005F455B"/>
    <w:rsid w:val="006338D0"/>
    <w:rsid w:val="006945F2"/>
    <w:rsid w:val="006A47BD"/>
    <w:rsid w:val="006E5B52"/>
    <w:rsid w:val="00701D3A"/>
    <w:rsid w:val="007136F1"/>
    <w:rsid w:val="00720B17"/>
    <w:rsid w:val="00726175"/>
    <w:rsid w:val="0073526D"/>
    <w:rsid w:val="00741CF7"/>
    <w:rsid w:val="00791D1D"/>
    <w:rsid w:val="00791FC1"/>
    <w:rsid w:val="007933F3"/>
    <w:rsid w:val="007A0160"/>
    <w:rsid w:val="007B1932"/>
    <w:rsid w:val="007D0065"/>
    <w:rsid w:val="008232B6"/>
    <w:rsid w:val="00831787"/>
    <w:rsid w:val="00831C16"/>
    <w:rsid w:val="00832CEA"/>
    <w:rsid w:val="00871FC9"/>
    <w:rsid w:val="00876B6D"/>
    <w:rsid w:val="00885E4D"/>
    <w:rsid w:val="008875CC"/>
    <w:rsid w:val="008A1F4F"/>
    <w:rsid w:val="008A6453"/>
    <w:rsid w:val="008D3D8D"/>
    <w:rsid w:val="0090550A"/>
    <w:rsid w:val="00914493"/>
    <w:rsid w:val="00917710"/>
    <w:rsid w:val="009221B3"/>
    <w:rsid w:val="00926737"/>
    <w:rsid w:val="0093493F"/>
    <w:rsid w:val="00957765"/>
    <w:rsid w:val="0097136C"/>
    <w:rsid w:val="009C5ABC"/>
    <w:rsid w:val="00A25FE4"/>
    <w:rsid w:val="00A36A66"/>
    <w:rsid w:val="00A45387"/>
    <w:rsid w:val="00A83116"/>
    <w:rsid w:val="00A854BA"/>
    <w:rsid w:val="00A933DD"/>
    <w:rsid w:val="00A94FB8"/>
    <w:rsid w:val="00A96367"/>
    <w:rsid w:val="00AA5A18"/>
    <w:rsid w:val="00AD3AD3"/>
    <w:rsid w:val="00AE52B3"/>
    <w:rsid w:val="00B150A6"/>
    <w:rsid w:val="00B15FC6"/>
    <w:rsid w:val="00B36622"/>
    <w:rsid w:val="00B50F98"/>
    <w:rsid w:val="00B607AC"/>
    <w:rsid w:val="00B75B3E"/>
    <w:rsid w:val="00BA0AFB"/>
    <w:rsid w:val="00BC366D"/>
    <w:rsid w:val="00BD5339"/>
    <w:rsid w:val="00BD7D13"/>
    <w:rsid w:val="00BE1345"/>
    <w:rsid w:val="00BE1847"/>
    <w:rsid w:val="00C21455"/>
    <w:rsid w:val="00C4180A"/>
    <w:rsid w:val="00C518A7"/>
    <w:rsid w:val="00C654C6"/>
    <w:rsid w:val="00C838FB"/>
    <w:rsid w:val="00C92511"/>
    <w:rsid w:val="00C937A5"/>
    <w:rsid w:val="00CE0175"/>
    <w:rsid w:val="00CE049F"/>
    <w:rsid w:val="00D01970"/>
    <w:rsid w:val="00D26BCE"/>
    <w:rsid w:val="00D67BC9"/>
    <w:rsid w:val="00D71181"/>
    <w:rsid w:val="00D776A3"/>
    <w:rsid w:val="00DA160E"/>
    <w:rsid w:val="00DB1D0E"/>
    <w:rsid w:val="00DB4323"/>
    <w:rsid w:val="00DC4E7E"/>
    <w:rsid w:val="00DC4FF1"/>
    <w:rsid w:val="00DE3150"/>
    <w:rsid w:val="00E041EA"/>
    <w:rsid w:val="00E06D6C"/>
    <w:rsid w:val="00E372D9"/>
    <w:rsid w:val="00E72184"/>
    <w:rsid w:val="00E87049"/>
    <w:rsid w:val="00EC09E0"/>
    <w:rsid w:val="00EC2D26"/>
    <w:rsid w:val="00ED0E42"/>
    <w:rsid w:val="00F1587E"/>
    <w:rsid w:val="00F4016F"/>
    <w:rsid w:val="00F41DB2"/>
    <w:rsid w:val="00F640F7"/>
    <w:rsid w:val="00F83BB7"/>
    <w:rsid w:val="00F90E7A"/>
    <w:rsid w:val="00F94849"/>
    <w:rsid w:val="00FB4B13"/>
    <w:rsid w:val="00FD0A50"/>
    <w:rsid w:val="00FD1D2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F663D42"/>
  <w15:docId w15:val="{79C8BBCA-B4D3-43C5-AF57-1EFAC1FC7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937A5"/>
    <w:pPr>
      <w:spacing w:after="160" w:line="259" w:lineRule="auto"/>
    </w:pPr>
    <w:rPr>
      <w:sz w:val="22"/>
      <w:szCs w:val="22"/>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kladntextChar">
    <w:name w:val="Základní text Char"/>
    <w:uiPriority w:val="99"/>
    <w:semiHidden/>
    <w:rsid w:val="00C937A5"/>
  </w:style>
  <w:style w:type="character" w:customStyle="1" w:styleId="BodyTextChar">
    <w:name w:val="Body Text Char"/>
    <w:uiPriority w:val="99"/>
    <w:semiHidden/>
    <w:locked/>
    <w:rsid w:val="00C937A5"/>
    <w:rPr>
      <w:rFonts w:ascii="Calibri" w:hAnsi="Calibri"/>
      <w:sz w:val="20"/>
    </w:rPr>
  </w:style>
  <w:style w:type="character" w:customStyle="1" w:styleId="ListParagraphChar">
    <w:name w:val="List Paragraph Char"/>
    <w:link w:val="Odstavecseseznamem1"/>
    <w:uiPriority w:val="99"/>
    <w:locked/>
    <w:rsid w:val="00C937A5"/>
    <w:rPr>
      <w:rFonts w:ascii="Times New Roman" w:hAnsi="Times New Roman"/>
    </w:rPr>
  </w:style>
  <w:style w:type="character" w:customStyle="1" w:styleId="OdstavecseseznamemChar">
    <w:name w:val="Odstavec se seznamem Char"/>
    <w:aliases w:val="Nad Char,Odstavec_muj Char,Odstavec cíl se seznamem Char,Odstavec se seznamem5 Char"/>
    <w:link w:val="Odstavecseseznamem"/>
    <w:uiPriority w:val="99"/>
    <w:locked/>
    <w:rsid w:val="00C937A5"/>
    <w:rPr>
      <w:rFonts w:ascii="Arial" w:eastAsia="SimSun" w:hAnsi="Arial"/>
      <w:color w:val="00000A"/>
      <w:lang w:eastAsia="cs-CZ"/>
    </w:rPr>
  </w:style>
  <w:style w:type="character" w:customStyle="1" w:styleId="FooterChar">
    <w:name w:val="Footer Char"/>
    <w:uiPriority w:val="99"/>
    <w:locked/>
    <w:rsid w:val="00C937A5"/>
  </w:style>
  <w:style w:type="character" w:customStyle="1" w:styleId="BalloonTextChar">
    <w:name w:val="Balloon Text Char"/>
    <w:uiPriority w:val="99"/>
    <w:semiHidden/>
    <w:locked/>
    <w:rsid w:val="00C937A5"/>
    <w:rPr>
      <w:rFonts w:ascii="Segoe UI" w:hAnsi="Segoe UI"/>
      <w:sz w:val="18"/>
    </w:rPr>
  </w:style>
  <w:style w:type="character" w:customStyle="1" w:styleId="OdstavecChar">
    <w:name w:val="Odstavec Char"/>
    <w:link w:val="Odstavec"/>
    <w:uiPriority w:val="99"/>
    <w:locked/>
    <w:rsid w:val="00C937A5"/>
    <w:rPr>
      <w:rFonts w:ascii="Arial" w:hAnsi="Arial"/>
      <w:sz w:val="24"/>
      <w:lang w:eastAsia="cs-CZ"/>
    </w:rPr>
  </w:style>
  <w:style w:type="character" w:customStyle="1" w:styleId="ListLabel1">
    <w:name w:val="ListLabel 1"/>
    <w:uiPriority w:val="99"/>
    <w:rsid w:val="00DC4E7E"/>
    <w:rPr>
      <w:rFonts w:ascii="Arial" w:hAnsi="Arial"/>
      <w:b/>
      <w:position w:val="0"/>
      <w:sz w:val="22"/>
      <w:vertAlign w:val="baseline"/>
    </w:rPr>
  </w:style>
  <w:style w:type="character" w:customStyle="1" w:styleId="ListLabel2">
    <w:name w:val="ListLabel 2"/>
    <w:uiPriority w:val="99"/>
    <w:rsid w:val="00DC4E7E"/>
    <w:rPr>
      <w:rFonts w:ascii="Arial" w:hAnsi="Arial"/>
      <w:sz w:val="22"/>
    </w:rPr>
  </w:style>
  <w:style w:type="character" w:customStyle="1" w:styleId="ListLabel3">
    <w:name w:val="ListLabel 3"/>
    <w:uiPriority w:val="99"/>
    <w:rsid w:val="00DC4E7E"/>
  </w:style>
  <w:style w:type="character" w:customStyle="1" w:styleId="ListLabel4">
    <w:name w:val="ListLabel 4"/>
    <w:uiPriority w:val="99"/>
    <w:rsid w:val="00DC4E7E"/>
  </w:style>
  <w:style w:type="character" w:customStyle="1" w:styleId="ListLabel5">
    <w:name w:val="ListLabel 5"/>
    <w:uiPriority w:val="99"/>
    <w:rsid w:val="00DC4E7E"/>
  </w:style>
  <w:style w:type="character" w:customStyle="1" w:styleId="ListLabel6">
    <w:name w:val="ListLabel 6"/>
    <w:uiPriority w:val="99"/>
    <w:rsid w:val="00DC4E7E"/>
  </w:style>
  <w:style w:type="character" w:customStyle="1" w:styleId="ListLabel7">
    <w:name w:val="ListLabel 7"/>
    <w:uiPriority w:val="99"/>
    <w:rsid w:val="00DC4E7E"/>
  </w:style>
  <w:style w:type="character" w:customStyle="1" w:styleId="ListLabel8">
    <w:name w:val="ListLabel 8"/>
    <w:uiPriority w:val="99"/>
    <w:rsid w:val="00DC4E7E"/>
  </w:style>
  <w:style w:type="character" w:customStyle="1" w:styleId="ListLabel9">
    <w:name w:val="ListLabel 9"/>
    <w:uiPriority w:val="99"/>
    <w:rsid w:val="00DC4E7E"/>
  </w:style>
  <w:style w:type="character" w:customStyle="1" w:styleId="ListLabel10">
    <w:name w:val="ListLabel 10"/>
    <w:uiPriority w:val="99"/>
    <w:rsid w:val="00DC4E7E"/>
    <w:rPr>
      <w:b/>
      <w:position w:val="0"/>
      <w:sz w:val="22"/>
      <w:vertAlign w:val="baseline"/>
    </w:rPr>
  </w:style>
  <w:style w:type="character" w:customStyle="1" w:styleId="ListLabel11">
    <w:name w:val="ListLabel 11"/>
    <w:uiPriority w:val="99"/>
    <w:rsid w:val="00DC4E7E"/>
    <w:rPr>
      <w:rFonts w:ascii="Arial" w:hAnsi="Arial"/>
      <w:sz w:val="22"/>
    </w:rPr>
  </w:style>
  <w:style w:type="character" w:customStyle="1" w:styleId="ListLabel12">
    <w:name w:val="ListLabel 12"/>
    <w:uiPriority w:val="99"/>
    <w:rsid w:val="00DC4E7E"/>
  </w:style>
  <w:style w:type="character" w:customStyle="1" w:styleId="ListLabel13">
    <w:name w:val="ListLabel 13"/>
    <w:uiPriority w:val="99"/>
    <w:rsid w:val="00DC4E7E"/>
  </w:style>
  <w:style w:type="character" w:customStyle="1" w:styleId="ListLabel14">
    <w:name w:val="ListLabel 14"/>
    <w:uiPriority w:val="99"/>
    <w:rsid w:val="00DC4E7E"/>
  </w:style>
  <w:style w:type="character" w:customStyle="1" w:styleId="ListLabel15">
    <w:name w:val="ListLabel 15"/>
    <w:uiPriority w:val="99"/>
    <w:rsid w:val="00DC4E7E"/>
  </w:style>
  <w:style w:type="character" w:customStyle="1" w:styleId="ListLabel16">
    <w:name w:val="ListLabel 16"/>
    <w:uiPriority w:val="99"/>
    <w:rsid w:val="00DC4E7E"/>
  </w:style>
  <w:style w:type="character" w:customStyle="1" w:styleId="ListLabel17">
    <w:name w:val="ListLabel 17"/>
    <w:uiPriority w:val="99"/>
    <w:rsid w:val="00DC4E7E"/>
  </w:style>
  <w:style w:type="character" w:customStyle="1" w:styleId="ListLabel18">
    <w:name w:val="ListLabel 18"/>
    <w:uiPriority w:val="99"/>
    <w:rsid w:val="00DC4E7E"/>
  </w:style>
  <w:style w:type="character" w:customStyle="1" w:styleId="ListLabel19">
    <w:name w:val="ListLabel 19"/>
    <w:uiPriority w:val="99"/>
    <w:rsid w:val="00DC4E7E"/>
    <w:rPr>
      <w:rFonts w:ascii="Arial" w:hAnsi="Arial"/>
      <w:sz w:val="22"/>
    </w:rPr>
  </w:style>
  <w:style w:type="character" w:customStyle="1" w:styleId="ListLabel20">
    <w:name w:val="ListLabel 20"/>
    <w:uiPriority w:val="99"/>
    <w:rsid w:val="00DC4E7E"/>
  </w:style>
  <w:style w:type="character" w:customStyle="1" w:styleId="ListLabel21">
    <w:name w:val="ListLabel 21"/>
    <w:uiPriority w:val="99"/>
    <w:rsid w:val="00DC4E7E"/>
  </w:style>
  <w:style w:type="character" w:customStyle="1" w:styleId="ListLabel22">
    <w:name w:val="ListLabel 22"/>
    <w:uiPriority w:val="99"/>
    <w:rsid w:val="00DC4E7E"/>
  </w:style>
  <w:style w:type="character" w:customStyle="1" w:styleId="ListLabel23">
    <w:name w:val="ListLabel 23"/>
    <w:uiPriority w:val="99"/>
    <w:rsid w:val="00DC4E7E"/>
  </w:style>
  <w:style w:type="character" w:customStyle="1" w:styleId="ListLabel24">
    <w:name w:val="ListLabel 24"/>
    <w:uiPriority w:val="99"/>
    <w:rsid w:val="00DC4E7E"/>
  </w:style>
  <w:style w:type="character" w:customStyle="1" w:styleId="ListLabel25">
    <w:name w:val="ListLabel 25"/>
    <w:uiPriority w:val="99"/>
    <w:rsid w:val="00DC4E7E"/>
  </w:style>
  <w:style w:type="character" w:customStyle="1" w:styleId="ListLabel26">
    <w:name w:val="ListLabel 26"/>
    <w:uiPriority w:val="99"/>
    <w:rsid w:val="00DC4E7E"/>
  </w:style>
  <w:style w:type="character" w:customStyle="1" w:styleId="ListLabel27">
    <w:name w:val="ListLabel 27"/>
    <w:uiPriority w:val="99"/>
    <w:rsid w:val="00DC4E7E"/>
  </w:style>
  <w:style w:type="character" w:customStyle="1" w:styleId="ListLabel28">
    <w:name w:val="ListLabel 28"/>
    <w:uiPriority w:val="99"/>
    <w:rsid w:val="00DC4E7E"/>
    <w:rPr>
      <w:rFonts w:ascii="Arial" w:hAnsi="Arial"/>
      <w:b/>
      <w:position w:val="0"/>
      <w:sz w:val="22"/>
      <w:vertAlign w:val="baseline"/>
    </w:rPr>
  </w:style>
  <w:style w:type="character" w:customStyle="1" w:styleId="ListLabel29">
    <w:name w:val="ListLabel 29"/>
    <w:uiPriority w:val="99"/>
    <w:rsid w:val="00DC4E7E"/>
    <w:rPr>
      <w:rFonts w:ascii="Arial" w:hAnsi="Arial"/>
      <w:sz w:val="22"/>
    </w:rPr>
  </w:style>
  <w:style w:type="character" w:customStyle="1" w:styleId="ListLabel30">
    <w:name w:val="ListLabel 30"/>
    <w:uiPriority w:val="99"/>
    <w:rsid w:val="00DC4E7E"/>
  </w:style>
  <w:style w:type="character" w:customStyle="1" w:styleId="ListLabel31">
    <w:name w:val="ListLabel 31"/>
    <w:uiPriority w:val="99"/>
    <w:rsid w:val="00DC4E7E"/>
  </w:style>
  <w:style w:type="character" w:customStyle="1" w:styleId="ListLabel32">
    <w:name w:val="ListLabel 32"/>
    <w:uiPriority w:val="99"/>
    <w:rsid w:val="00DC4E7E"/>
  </w:style>
  <w:style w:type="character" w:customStyle="1" w:styleId="ListLabel33">
    <w:name w:val="ListLabel 33"/>
    <w:uiPriority w:val="99"/>
    <w:rsid w:val="00DC4E7E"/>
  </w:style>
  <w:style w:type="character" w:customStyle="1" w:styleId="ListLabel34">
    <w:name w:val="ListLabel 34"/>
    <w:uiPriority w:val="99"/>
    <w:rsid w:val="00DC4E7E"/>
  </w:style>
  <w:style w:type="character" w:customStyle="1" w:styleId="ListLabel35">
    <w:name w:val="ListLabel 35"/>
    <w:uiPriority w:val="99"/>
    <w:rsid w:val="00DC4E7E"/>
  </w:style>
  <w:style w:type="character" w:customStyle="1" w:styleId="ListLabel36">
    <w:name w:val="ListLabel 36"/>
    <w:uiPriority w:val="99"/>
    <w:rsid w:val="00DC4E7E"/>
  </w:style>
  <w:style w:type="character" w:customStyle="1" w:styleId="ListLabel37">
    <w:name w:val="ListLabel 37"/>
    <w:uiPriority w:val="99"/>
    <w:rsid w:val="00DC4E7E"/>
    <w:rPr>
      <w:rFonts w:ascii="Arial" w:hAnsi="Arial"/>
      <w:u w:val="none"/>
    </w:rPr>
  </w:style>
  <w:style w:type="character" w:customStyle="1" w:styleId="ListLabel38">
    <w:name w:val="ListLabel 38"/>
    <w:uiPriority w:val="99"/>
    <w:rsid w:val="00DC4E7E"/>
  </w:style>
  <w:style w:type="character" w:customStyle="1" w:styleId="ListLabel39">
    <w:name w:val="ListLabel 39"/>
    <w:uiPriority w:val="99"/>
    <w:rsid w:val="00DC4E7E"/>
  </w:style>
  <w:style w:type="character" w:customStyle="1" w:styleId="ListLabel40">
    <w:name w:val="ListLabel 40"/>
    <w:uiPriority w:val="99"/>
    <w:rsid w:val="00DC4E7E"/>
  </w:style>
  <w:style w:type="character" w:customStyle="1" w:styleId="ListLabel41">
    <w:name w:val="ListLabel 41"/>
    <w:uiPriority w:val="99"/>
    <w:rsid w:val="00DC4E7E"/>
  </w:style>
  <w:style w:type="character" w:customStyle="1" w:styleId="ListLabel42">
    <w:name w:val="ListLabel 42"/>
    <w:uiPriority w:val="99"/>
    <w:rsid w:val="00DC4E7E"/>
  </w:style>
  <w:style w:type="character" w:customStyle="1" w:styleId="ListLabel43">
    <w:name w:val="ListLabel 43"/>
    <w:uiPriority w:val="99"/>
    <w:rsid w:val="00DC4E7E"/>
  </w:style>
  <w:style w:type="character" w:customStyle="1" w:styleId="ListLabel44">
    <w:name w:val="ListLabel 44"/>
    <w:uiPriority w:val="99"/>
    <w:rsid w:val="00DC4E7E"/>
  </w:style>
  <w:style w:type="character" w:customStyle="1" w:styleId="ListLabel45">
    <w:name w:val="ListLabel 45"/>
    <w:uiPriority w:val="99"/>
    <w:rsid w:val="00DC4E7E"/>
  </w:style>
  <w:style w:type="character" w:customStyle="1" w:styleId="ListLabel46">
    <w:name w:val="ListLabel 46"/>
    <w:uiPriority w:val="99"/>
    <w:rsid w:val="00DC4E7E"/>
    <w:rPr>
      <w:rFonts w:ascii="Arial" w:hAnsi="Arial"/>
      <w:u w:val="none"/>
    </w:rPr>
  </w:style>
  <w:style w:type="character" w:customStyle="1" w:styleId="ListLabel47">
    <w:name w:val="ListLabel 47"/>
    <w:uiPriority w:val="99"/>
    <w:rsid w:val="00DC4E7E"/>
  </w:style>
  <w:style w:type="character" w:customStyle="1" w:styleId="ListLabel48">
    <w:name w:val="ListLabel 48"/>
    <w:uiPriority w:val="99"/>
    <w:rsid w:val="00DC4E7E"/>
  </w:style>
  <w:style w:type="character" w:customStyle="1" w:styleId="ListLabel49">
    <w:name w:val="ListLabel 49"/>
    <w:uiPriority w:val="99"/>
    <w:rsid w:val="00DC4E7E"/>
  </w:style>
  <w:style w:type="character" w:customStyle="1" w:styleId="ListLabel50">
    <w:name w:val="ListLabel 50"/>
    <w:uiPriority w:val="99"/>
    <w:rsid w:val="00DC4E7E"/>
  </w:style>
  <w:style w:type="character" w:customStyle="1" w:styleId="ListLabel51">
    <w:name w:val="ListLabel 51"/>
    <w:uiPriority w:val="99"/>
    <w:rsid w:val="00DC4E7E"/>
  </w:style>
  <w:style w:type="character" w:customStyle="1" w:styleId="ListLabel52">
    <w:name w:val="ListLabel 52"/>
    <w:uiPriority w:val="99"/>
    <w:rsid w:val="00DC4E7E"/>
  </w:style>
  <w:style w:type="character" w:customStyle="1" w:styleId="ListLabel53">
    <w:name w:val="ListLabel 53"/>
    <w:uiPriority w:val="99"/>
    <w:rsid w:val="00DC4E7E"/>
  </w:style>
  <w:style w:type="character" w:customStyle="1" w:styleId="ListLabel54">
    <w:name w:val="ListLabel 54"/>
    <w:uiPriority w:val="99"/>
    <w:rsid w:val="00DC4E7E"/>
  </w:style>
  <w:style w:type="character" w:customStyle="1" w:styleId="ListLabel55">
    <w:name w:val="ListLabel 55"/>
    <w:uiPriority w:val="99"/>
    <w:rsid w:val="00DC4E7E"/>
    <w:rPr>
      <w:rFonts w:eastAsia="Times New Roman"/>
    </w:rPr>
  </w:style>
  <w:style w:type="character" w:customStyle="1" w:styleId="ListLabel56">
    <w:name w:val="ListLabel 56"/>
    <w:uiPriority w:val="99"/>
    <w:rsid w:val="00DC4E7E"/>
  </w:style>
  <w:style w:type="character" w:customStyle="1" w:styleId="ListLabel57">
    <w:name w:val="ListLabel 57"/>
    <w:uiPriority w:val="99"/>
    <w:rsid w:val="00DC4E7E"/>
    <w:rPr>
      <w:rFonts w:eastAsia="Times New Roman"/>
    </w:rPr>
  </w:style>
  <w:style w:type="character" w:customStyle="1" w:styleId="ListLabel58">
    <w:name w:val="ListLabel 58"/>
    <w:uiPriority w:val="99"/>
    <w:rsid w:val="00DC4E7E"/>
  </w:style>
  <w:style w:type="character" w:customStyle="1" w:styleId="ListLabel59">
    <w:name w:val="ListLabel 59"/>
    <w:uiPriority w:val="99"/>
    <w:rsid w:val="00DC4E7E"/>
    <w:rPr>
      <w:b/>
      <w:sz w:val="22"/>
    </w:rPr>
  </w:style>
  <w:style w:type="character" w:customStyle="1" w:styleId="ListLabel60">
    <w:name w:val="ListLabel 60"/>
    <w:uiPriority w:val="99"/>
    <w:rsid w:val="00DC4E7E"/>
    <w:rPr>
      <w:color w:val="auto"/>
      <w:sz w:val="22"/>
    </w:rPr>
  </w:style>
  <w:style w:type="character" w:customStyle="1" w:styleId="ListLabel61">
    <w:name w:val="ListLabel 61"/>
    <w:uiPriority w:val="99"/>
    <w:rsid w:val="00DC4E7E"/>
    <w:rPr>
      <w:color w:val="auto"/>
      <w:sz w:val="22"/>
    </w:rPr>
  </w:style>
  <w:style w:type="character" w:customStyle="1" w:styleId="ListLabel62">
    <w:name w:val="ListLabel 62"/>
    <w:uiPriority w:val="99"/>
    <w:rsid w:val="00DC4E7E"/>
    <w:rPr>
      <w:sz w:val="22"/>
    </w:rPr>
  </w:style>
  <w:style w:type="character" w:customStyle="1" w:styleId="ListLabel63">
    <w:name w:val="ListLabel 63"/>
    <w:uiPriority w:val="99"/>
    <w:rsid w:val="00DC4E7E"/>
    <w:rPr>
      <w:i/>
      <w:sz w:val="19"/>
    </w:rPr>
  </w:style>
  <w:style w:type="character" w:customStyle="1" w:styleId="ListLabel64">
    <w:name w:val="ListLabel 64"/>
    <w:uiPriority w:val="99"/>
    <w:rsid w:val="00DC4E7E"/>
    <w:rPr>
      <w:i/>
      <w:sz w:val="19"/>
    </w:rPr>
  </w:style>
  <w:style w:type="character" w:customStyle="1" w:styleId="ListLabel65">
    <w:name w:val="ListLabel 65"/>
    <w:uiPriority w:val="99"/>
    <w:rsid w:val="00DC4E7E"/>
    <w:rPr>
      <w:rFonts w:ascii="Arial" w:hAnsi="Arial"/>
      <w:b/>
      <w:position w:val="0"/>
      <w:sz w:val="22"/>
      <w:vertAlign w:val="baseline"/>
    </w:rPr>
  </w:style>
  <w:style w:type="character" w:customStyle="1" w:styleId="ListLabel66">
    <w:name w:val="ListLabel 66"/>
    <w:uiPriority w:val="99"/>
    <w:rsid w:val="00DC4E7E"/>
    <w:rPr>
      <w:rFonts w:ascii="Arial" w:hAnsi="Arial"/>
      <w:sz w:val="22"/>
    </w:rPr>
  </w:style>
  <w:style w:type="character" w:customStyle="1" w:styleId="ListLabel67">
    <w:name w:val="ListLabel 67"/>
    <w:uiPriority w:val="99"/>
    <w:rsid w:val="00DC4E7E"/>
  </w:style>
  <w:style w:type="character" w:customStyle="1" w:styleId="ListLabel68">
    <w:name w:val="ListLabel 68"/>
    <w:uiPriority w:val="99"/>
    <w:rsid w:val="00DC4E7E"/>
  </w:style>
  <w:style w:type="character" w:customStyle="1" w:styleId="ListLabel69">
    <w:name w:val="ListLabel 69"/>
    <w:uiPriority w:val="99"/>
    <w:rsid w:val="00DC4E7E"/>
  </w:style>
  <w:style w:type="character" w:customStyle="1" w:styleId="ListLabel70">
    <w:name w:val="ListLabel 70"/>
    <w:uiPriority w:val="99"/>
    <w:rsid w:val="00DC4E7E"/>
  </w:style>
  <w:style w:type="character" w:customStyle="1" w:styleId="ListLabel71">
    <w:name w:val="ListLabel 71"/>
    <w:uiPriority w:val="99"/>
    <w:rsid w:val="00DC4E7E"/>
  </w:style>
  <w:style w:type="character" w:customStyle="1" w:styleId="ListLabel72">
    <w:name w:val="ListLabel 72"/>
    <w:uiPriority w:val="99"/>
    <w:rsid w:val="00DC4E7E"/>
  </w:style>
  <w:style w:type="character" w:customStyle="1" w:styleId="ListLabel73">
    <w:name w:val="ListLabel 73"/>
    <w:uiPriority w:val="99"/>
    <w:rsid w:val="00DC4E7E"/>
  </w:style>
  <w:style w:type="character" w:customStyle="1" w:styleId="ListLabel74">
    <w:name w:val="ListLabel 74"/>
    <w:uiPriority w:val="99"/>
    <w:rsid w:val="00DC4E7E"/>
    <w:rPr>
      <w:b/>
      <w:position w:val="0"/>
      <w:sz w:val="22"/>
      <w:vertAlign w:val="baseline"/>
    </w:rPr>
  </w:style>
  <w:style w:type="character" w:customStyle="1" w:styleId="ListLabel75">
    <w:name w:val="ListLabel 75"/>
    <w:uiPriority w:val="99"/>
    <w:rsid w:val="00DC4E7E"/>
    <w:rPr>
      <w:rFonts w:ascii="Arial" w:hAnsi="Arial"/>
      <w:sz w:val="22"/>
    </w:rPr>
  </w:style>
  <w:style w:type="character" w:customStyle="1" w:styleId="ListLabel76">
    <w:name w:val="ListLabel 76"/>
    <w:uiPriority w:val="99"/>
    <w:rsid w:val="00DC4E7E"/>
  </w:style>
  <w:style w:type="character" w:customStyle="1" w:styleId="ListLabel77">
    <w:name w:val="ListLabel 77"/>
    <w:uiPriority w:val="99"/>
    <w:rsid w:val="00DC4E7E"/>
  </w:style>
  <w:style w:type="character" w:customStyle="1" w:styleId="ListLabel78">
    <w:name w:val="ListLabel 78"/>
    <w:uiPriority w:val="99"/>
    <w:rsid w:val="00DC4E7E"/>
  </w:style>
  <w:style w:type="character" w:customStyle="1" w:styleId="ListLabel79">
    <w:name w:val="ListLabel 79"/>
    <w:uiPriority w:val="99"/>
    <w:rsid w:val="00DC4E7E"/>
  </w:style>
  <w:style w:type="character" w:customStyle="1" w:styleId="ListLabel80">
    <w:name w:val="ListLabel 80"/>
    <w:uiPriority w:val="99"/>
    <w:rsid w:val="00DC4E7E"/>
  </w:style>
  <w:style w:type="character" w:customStyle="1" w:styleId="ListLabel81">
    <w:name w:val="ListLabel 81"/>
    <w:uiPriority w:val="99"/>
    <w:rsid w:val="00DC4E7E"/>
  </w:style>
  <w:style w:type="character" w:customStyle="1" w:styleId="ListLabel82">
    <w:name w:val="ListLabel 82"/>
    <w:uiPriority w:val="99"/>
    <w:rsid w:val="00DC4E7E"/>
  </w:style>
  <w:style w:type="character" w:customStyle="1" w:styleId="ListLabel83">
    <w:name w:val="ListLabel 83"/>
    <w:uiPriority w:val="99"/>
    <w:rsid w:val="00DC4E7E"/>
    <w:rPr>
      <w:rFonts w:ascii="Arial" w:hAnsi="Arial"/>
      <w:sz w:val="22"/>
    </w:rPr>
  </w:style>
  <w:style w:type="character" w:customStyle="1" w:styleId="ListLabel84">
    <w:name w:val="ListLabel 84"/>
    <w:uiPriority w:val="99"/>
    <w:rsid w:val="00DC4E7E"/>
  </w:style>
  <w:style w:type="character" w:customStyle="1" w:styleId="ListLabel85">
    <w:name w:val="ListLabel 85"/>
    <w:uiPriority w:val="99"/>
    <w:rsid w:val="00DC4E7E"/>
  </w:style>
  <w:style w:type="character" w:customStyle="1" w:styleId="ListLabel86">
    <w:name w:val="ListLabel 86"/>
    <w:uiPriority w:val="99"/>
    <w:rsid w:val="00DC4E7E"/>
  </w:style>
  <w:style w:type="character" w:customStyle="1" w:styleId="ListLabel87">
    <w:name w:val="ListLabel 87"/>
    <w:uiPriority w:val="99"/>
    <w:rsid w:val="00DC4E7E"/>
  </w:style>
  <w:style w:type="character" w:customStyle="1" w:styleId="ListLabel88">
    <w:name w:val="ListLabel 88"/>
    <w:uiPriority w:val="99"/>
    <w:rsid w:val="00DC4E7E"/>
  </w:style>
  <w:style w:type="character" w:customStyle="1" w:styleId="ListLabel89">
    <w:name w:val="ListLabel 89"/>
    <w:uiPriority w:val="99"/>
    <w:rsid w:val="00DC4E7E"/>
  </w:style>
  <w:style w:type="character" w:customStyle="1" w:styleId="ListLabel90">
    <w:name w:val="ListLabel 90"/>
    <w:uiPriority w:val="99"/>
    <w:rsid w:val="00DC4E7E"/>
  </w:style>
  <w:style w:type="character" w:customStyle="1" w:styleId="ListLabel91">
    <w:name w:val="ListLabel 91"/>
    <w:uiPriority w:val="99"/>
    <w:rsid w:val="00DC4E7E"/>
  </w:style>
  <w:style w:type="character" w:customStyle="1" w:styleId="ListLabel92">
    <w:name w:val="ListLabel 92"/>
    <w:uiPriority w:val="99"/>
    <w:rsid w:val="00DC4E7E"/>
    <w:rPr>
      <w:rFonts w:ascii="Arial" w:hAnsi="Arial"/>
      <w:b/>
      <w:position w:val="0"/>
      <w:sz w:val="22"/>
      <w:vertAlign w:val="baseline"/>
    </w:rPr>
  </w:style>
  <w:style w:type="character" w:customStyle="1" w:styleId="ListLabel93">
    <w:name w:val="ListLabel 93"/>
    <w:uiPriority w:val="99"/>
    <w:rsid w:val="00DC4E7E"/>
    <w:rPr>
      <w:rFonts w:ascii="Arial" w:hAnsi="Arial"/>
      <w:sz w:val="22"/>
    </w:rPr>
  </w:style>
  <w:style w:type="character" w:customStyle="1" w:styleId="ListLabel94">
    <w:name w:val="ListLabel 94"/>
    <w:uiPriority w:val="99"/>
    <w:rsid w:val="00DC4E7E"/>
  </w:style>
  <w:style w:type="character" w:customStyle="1" w:styleId="ListLabel95">
    <w:name w:val="ListLabel 95"/>
    <w:uiPriority w:val="99"/>
    <w:rsid w:val="00DC4E7E"/>
  </w:style>
  <w:style w:type="character" w:customStyle="1" w:styleId="ListLabel96">
    <w:name w:val="ListLabel 96"/>
    <w:uiPriority w:val="99"/>
    <w:rsid w:val="00DC4E7E"/>
  </w:style>
  <w:style w:type="character" w:customStyle="1" w:styleId="ListLabel97">
    <w:name w:val="ListLabel 97"/>
    <w:uiPriority w:val="99"/>
    <w:rsid w:val="00DC4E7E"/>
  </w:style>
  <w:style w:type="character" w:customStyle="1" w:styleId="ListLabel98">
    <w:name w:val="ListLabel 98"/>
    <w:uiPriority w:val="99"/>
    <w:rsid w:val="00DC4E7E"/>
  </w:style>
  <w:style w:type="character" w:customStyle="1" w:styleId="ListLabel99">
    <w:name w:val="ListLabel 99"/>
    <w:uiPriority w:val="99"/>
    <w:rsid w:val="00DC4E7E"/>
  </w:style>
  <w:style w:type="character" w:customStyle="1" w:styleId="ListLabel100">
    <w:name w:val="ListLabel 100"/>
    <w:uiPriority w:val="99"/>
    <w:rsid w:val="00DC4E7E"/>
  </w:style>
  <w:style w:type="character" w:customStyle="1" w:styleId="ListLabel101">
    <w:name w:val="ListLabel 101"/>
    <w:uiPriority w:val="99"/>
    <w:rsid w:val="00DC4E7E"/>
    <w:rPr>
      <w:rFonts w:ascii="Arial" w:hAnsi="Arial"/>
    </w:rPr>
  </w:style>
  <w:style w:type="character" w:customStyle="1" w:styleId="ListLabel102">
    <w:name w:val="ListLabel 102"/>
    <w:uiPriority w:val="99"/>
    <w:rsid w:val="00DC4E7E"/>
  </w:style>
  <w:style w:type="character" w:customStyle="1" w:styleId="ListLabel103">
    <w:name w:val="ListLabel 103"/>
    <w:uiPriority w:val="99"/>
    <w:rsid w:val="00DC4E7E"/>
  </w:style>
  <w:style w:type="character" w:customStyle="1" w:styleId="ListLabel104">
    <w:name w:val="ListLabel 104"/>
    <w:uiPriority w:val="99"/>
    <w:rsid w:val="00DC4E7E"/>
  </w:style>
  <w:style w:type="character" w:customStyle="1" w:styleId="ListLabel105">
    <w:name w:val="ListLabel 105"/>
    <w:uiPriority w:val="99"/>
    <w:rsid w:val="00DC4E7E"/>
  </w:style>
  <w:style w:type="character" w:customStyle="1" w:styleId="ListLabel106">
    <w:name w:val="ListLabel 106"/>
    <w:uiPriority w:val="99"/>
    <w:rsid w:val="00DC4E7E"/>
  </w:style>
  <w:style w:type="character" w:customStyle="1" w:styleId="ListLabel107">
    <w:name w:val="ListLabel 107"/>
    <w:uiPriority w:val="99"/>
    <w:rsid w:val="00DC4E7E"/>
  </w:style>
  <w:style w:type="character" w:customStyle="1" w:styleId="ListLabel108">
    <w:name w:val="ListLabel 108"/>
    <w:uiPriority w:val="99"/>
    <w:rsid w:val="00DC4E7E"/>
  </w:style>
  <w:style w:type="character" w:customStyle="1" w:styleId="ListLabel109">
    <w:name w:val="ListLabel 109"/>
    <w:uiPriority w:val="99"/>
    <w:rsid w:val="00DC4E7E"/>
  </w:style>
  <w:style w:type="character" w:customStyle="1" w:styleId="ListLabel110">
    <w:name w:val="ListLabel 110"/>
    <w:uiPriority w:val="99"/>
    <w:rsid w:val="00DC4E7E"/>
    <w:rPr>
      <w:rFonts w:ascii="Arial" w:hAnsi="Arial"/>
      <w:u w:val="none"/>
    </w:rPr>
  </w:style>
  <w:style w:type="character" w:customStyle="1" w:styleId="ListLabel111">
    <w:name w:val="ListLabel 111"/>
    <w:uiPriority w:val="99"/>
    <w:rsid w:val="00DC4E7E"/>
  </w:style>
  <w:style w:type="character" w:customStyle="1" w:styleId="ListLabel112">
    <w:name w:val="ListLabel 112"/>
    <w:uiPriority w:val="99"/>
    <w:rsid w:val="00DC4E7E"/>
  </w:style>
  <w:style w:type="character" w:customStyle="1" w:styleId="ListLabel113">
    <w:name w:val="ListLabel 113"/>
    <w:uiPriority w:val="99"/>
    <w:rsid w:val="00DC4E7E"/>
  </w:style>
  <w:style w:type="character" w:customStyle="1" w:styleId="ListLabel114">
    <w:name w:val="ListLabel 114"/>
    <w:uiPriority w:val="99"/>
    <w:rsid w:val="00DC4E7E"/>
  </w:style>
  <w:style w:type="character" w:customStyle="1" w:styleId="ListLabel115">
    <w:name w:val="ListLabel 115"/>
    <w:uiPriority w:val="99"/>
    <w:rsid w:val="00DC4E7E"/>
  </w:style>
  <w:style w:type="character" w:customStyle="1" w:styleId="ListLabel116">
    <w:name w:val="ListLabel 116"/>
    <w:uiPriority w:val="99"/>
    <w:rsid w:val="00DC4E7E"/>
  </w:style>
  <w:style w:type="character" w:customStyle="1" w:styleId="ListLabel117">
    <w:name w:val="ListLabel 117"/>
    <w:uiPriority w:val="99"/>
    <w:rsid w:val="00DC4E7E"/>
  </w:style>
  <w:style w:type="character" w:customStyle="1" w:styleId="ListLabel118">
    <w:name w:val="ListLabel 118"/>
    <w:uiPriority w:val="99"/>
    <w:rsid w:val="00DC4E7E"/>
  </w:style>
  <w:style w:type="character" w:customStyle="1" w:styleId="ListLabel119">
    <w:name w:val="ListLabel 119"/>
    <w:uiPriority w:val="99"/>
    <w:rsid w:val="00DC4E7E"/>
    <w:rPr>
      <w:rFonts w:ascii="Arial" w:hAnsi="Arial"/>
      <w:u w:val="none"/>
    </w:rPr>
  </w:style>
  <w:style w:type="character" w:customStyle="1" w:styleId="ListLabel120">
    <w:name w:val="ListLabel 120"/>
    <w:uiPriority w:val="99"/>
    <w:rsid w:val="00DC4E7E"/>
  </w:style>
  <w:style w:type="character" w:customStyle="1" w:styleId="ListLabel121">
    <w:name w:val="ListLabel 121"/>
    <w:uiPriority w:val="99"/>
    <w:rsid w:val="00DC4E7E"/>
  </w:style>
  <w:style w:type="character" w:customStyle="1" w:styleId="ListLabel122">
    <w:name w:val="ListLabel 122"/>
    <w:uiPriority w:val="99"/>
    <w:rsid w:val="00DC4E7E"/>
  </w:style>
  <w:style w:type="character" w:customStyle="1" w:styleId="ListLabel123">
    <w:name w:val="ListLabel 123"/>
    <w:uiPriority w:val="99"/>
    <w:rsid w:val="00DC4E7E"/>
  </w:style>
  <w:style w:type="character" w:customStyle="1" w:styleId="ListLabel124">
    <w:name w:val="ListLabel 124"/>
    <w:uiPriority w:val="99"/>
    <w:rsid w:val="00DC4E7E"/>
  </w:style>
  <w:style w:type="character" w:customStyle="1" w:styleId="ListLabel125">
    <w:name w:val="ListLabel 125"/>
    <w:uiPriority w:val="99"/>
    <w:rsid w:val="00DC4E7E"/>
  </w:style>
  <w:style w:type="character" w:customStyle="1" w:styleId="ListLabel126">
    <w:name w:val="ListLabel 126"/>
    <w:uiPriority w:val="99"/>
    <w:rsid w:val="00DC4E7E"/>
  </w:style>
  <w:style w:type="character" w:customStyle="1" w:styleId="ListLabel127">
    <w:name w:val="ListLabel 127"/>
    <w:uiPriority w:val="99"/>
    <w:rsid w:val="00DC4E7E"/>
  </w:style>
  <w:style w:type="character" w:customStyle="1" w:styleId="Odrky">
    <w:name w:val="Odrážky"/>
    <w:uiPriority w:val="99"/>
    <w:rsid w:val="00DC4E7E"/>
    <w:rPr>
      <w:rFonts w:ascii="OpenSymbol" w:hAnsi="OpenSymbol"/>
    </w:rPr>
  </w:style>
  <w:style w:type="paragraph" w:customStyle="1" w:styleId="Nadpis">
    <w:name w:val="Nadpis"/>
    <w:basedOn w:val="Normln"/>
    <w:next w:val="Zkladntext"/>
    <w:uiPriority w:val="99"/>
    <w:rsid w:val="00DC4E7E"/>
    <w:pPr>
      <w:keepNext/>
      <w:spacing w:before="240" w:after="120"/>
    </w:pPr>
    <w:rPr>
      <w:rFonts w:ascii="Liberation Sans" w:eastAsia="Microsoft YaHei" w:hAnsi="Liberation Sans" w:cs="Lucida Sans"/>
      <w:sz w:val="28"/>
      <w:szCs w:val="28"/>
    </w:rPr>
  </w:style>
  <w:style w:type="paragraph" w:styleId="Zkladntext">
    <w:name w:val="Body Text"/>
    <w:basedOn w:val="Normln"/>
    <w:link w:val="ZkladntextChar1"/>
    <w:uiPriority w:val="99"/>
    <w:semiHidden/>
    <w:rsid w:val="00C937A5"/>
    <w:pPr>
      <w:spacing w:after="120" w:line="240" w:lineRule="auto"/>
    </w:pPr>
    <w:rPr>
      <w:rFonts w:cs="Times New Roman"/>
      <w:sz w:val="20"/>
      <w:szCs w:val="20"/>
    </w:rPr>
  </w:style>
  <w:style w:type="character" w:customStyle="1" w:styleId="ZkladntextChar1">
    <w:name w:val="Základní text Char1"/>
    <w:link w:val="Zkladntext"/>
    <w:uiPriority w:val="99"/>
    <w:semiHidden/>
    <w:locked/>
    <w:rsid w:val="00F41DB2"/>
    <w:rPr>
      <w:rFonts w:cs="Times New Roman"/>
      <w:lang w:eastAsia="en-US"/>
    </w:rPr>
  </w:style>
  <w:style w:type="paragraph" w:styleId="Seznam">
    <w:name w:val="List"/>
    <w:basedOn w:val="Zkladntext"/>
    <w:uiPriority w:val="99"/>
    <w:rsid w:val="00DC4E7E"/>
    <w:rPr>
      <w:rFonts w:cs="Lucida Sans"/>
    </w:rPr>
  </w:style>
  <w:style w:type="paragraph" w:styleId="Titulek">
    <w:name w:val="caption"/>
    <w:basedOn w:val="Normln"/>
    <w:uiPriority w:val="99"/>
    <w:qFormat/>
    <w:rsid w:val="00DC4E7E"/>
    <w:pPr>
      <w:suppressLineNumbers/>
      <w:spacing w:before="120" w:after="120"/>
    </w:pPr>
    <w:rPr>
      <w:rFonts w:cs="Lucida Sans"/>
      <w:i/>
      <w:iCs/>
      <w:sz w:val="24"/>
      <w:szCs w:val="24"/>
    </w:rPr>
  </w:style>
  <w:style w:type="paragraph" w:customStyle="1" w:styleId="Rejstk">
    <w:name w:val="Rejstřík"/>
    <w:basedOn w:val="Normln"/>
    <w:uiPriority w:val="99"/>
    <w:rsid w:val="00DC4E7E"/>
    <w:pPr>
      <w:suppressLineNumbers/>
    </w:pPr>
    <w:rPr>
      <w:rFonts w:cs="Lucida Sans"/>
    </w:rPr>
  </w:style>
  <w:style w:type="paragraph" w:customStyle="1" w:styleId="BodyText1">
    <w:name w:val="Body Text1"/>
    <w:uiPriority w:val="99"/>
    <w:rsid w:val="00C937A5"/>
    <w:pPr>
      <w:jc w:val="both"/>
    </w:pPr>
    <w:rPr>
      <w:rFonts w:ascii="Arial" w:hAnsi="Arial" w:cs="Times New Roman"/>
      <w:color w:val="000000"/>
      <w:sz w:val="22"/>
      <w:szCs w:val="48"/>
      <w:lang w:eastAsia="en-US"/>
    </w:rPr>
  </w:style>
  <w:style w:type="paragraph" w:styleId="Bezmezer">
    <w:name w:val="No Spacing"/>
    <w:uiPriority w:val="99"/>
    <w:qFormat/>
    <w:rsid w:val="00C937A5"/>
    <w:rPr>
      <w:sz w:val="22"/>
      <w:szCs w:val="22"/>
      <w:lang w:eastAsia="en-US"/>
    </w:rPr>
  </w:style>
  <w:style w:type="paragraph" w:customStyle="1" w:styleId="Odstavecseseznamem1">
    <w:name w:val="Odstavec se seznamem1"/>
    <w:basedOn w:val="Normln"/>
    <w:link w:val="ListParagraphChar"/>
    <w:uiPriority w:val="99"/>
    <w:rsid w:val="00C937A5"/>
    <w:pPr>
      <w:spacing w:after="200" w:line="276" w:lineRule="auto"/>
      <w:ind w:left="720"/>
      <w:contextualSpacing/>
    </w:pPr>
    <w:rPr>
      <w:rFonts w:ascii="Times New Roman" w:hAnsi="Times New Roman" w:cs="Times New Roman"/>
      <w:sz w:val="20"/>
      <w:szCs w:val="20"/>
      <w:lang w:eastAsia="cs-CZ"/>
    </w:rPr>
  </w:style>
  <w:style w:type="paragraph" w:styleId="Odstavecseseznamem">
    <w:name w:val="List Paragraph"/>
    <w:aliases w:val="Nad,Odstavec_muj,Odstavec cíl se seznamem,Odstavec se seznamem5"/>
    <w:basedOn w:val="Normln"/>
    <w:link w:val="OdstavecseseznamemChar"/>
    <w:uiPriority w:val="99"/>
    <w:qFormat/>
    <w:rsid w:val="00C937A5"/>
    <w:pPr>
      <w:suppressAutoHyphens/>
      <w:spacing w:after="0" w:line="240" w:lineRule="auto"/>
      <w:ind w:left="720"/>
    </w:pPr>
    <w:rPr>
      <w:rFonts w:ascii="Arial" w:eastAsia="SimSun" w:hAnsi="Arial" w:cs="Times New Roman"/>
      <w:color w:val="00000A"/>
      <w:sz w:val="20"/>
      <w:szCs w:val="20"/>
      <w:lang w:eastAsia="cs-CZ"/>
    </w:rPr>
  </w:style>
  <w:style w:type="paragraph" w:customStyle="1" w:styleId="Odstavecseseznamem2">
    <w:name w:val="Odstavec se seznamem2"/>
    <w:basedOn w:val="Normln"/>
    <w:uiPriority w:val="99"/>
    <w:rsid w:val="00C937A5"/>
    <w:pPr>
      <w:spacing w:after="200" w:line="276" w:lineRule="auto"/>
      <w:ind w:left="720"/>
      <w:contextualSpacing/>
    </w:pPr>
    <w:rPr>
      <w:rFonts w:ascii="Times New Roman" w:eastAsia="Times New Roman" w:hAnsi="Times New Roman" w:cs="Times New Roman"/>
    </w:rPr>
  </w:style>
  <w:style w:type="paragraph" w:customStyle="1" w:styleId="Default">
    <w:name w:val="Default"/>
    <w:uiPriority w:val="99"/>
    <w:rsid w:val="00C937A5"/>
    <w:rPr>
      <w:rFonts w:ascii="Times New Roman" w:eastAsia="Times New Roman" w:hAnsi="Times New Roman" w:cs="Times New Roman"/>
      <w:color w:val="000000"/>
      <w:sz w:val="24"/>
      <w:szCs w:val="24"/>
      <w:lang w:eastAsia="en-US"/>
    </w:rPr>
  </w:style>
  <w:style w:type="paragraph" w:styleId="Zpat">
    <w:name w:val="footer"/>
    <w:basedOn w:val="Normln"/>
    <w:link w:val="ZpatChar"/>
    <w:uiPriority w:val="99"/>
    <w:rsid w:val="00C937A5"/>
    <w:pPr>
      <w:tabs>
        <w:tab w:val="center" w:pos="4536"/>
        <w:tab w:val="right" w:pos="9072"/>
      </w:tabs>
      <w:spacing w:after="0" w:line="240" w:lineRule="auto"/>
    </w:pPr>
    <w:rPr>
      <w:rFonts w:cs="Times New Roman"/>
      <w:sz w:val="20"/>
      <w:szCs w:val="20"/>
    </w:rPr>
  </w:style>
  <w:style w:type="character" w:customStyle="1" w:styleId="ZpatChar">
    <w:name w:val="Zápatí Char"/>
    <w:link w:val="Zpat"/>
    <w:uiPriority w:val="99"/>
    <w:semiHidden/>
    <w:locked/>
    <w:rsid w:val="00F41DB2"/>
    <w:rPr>
      <w:rFonts w:cs="Times New Roman"/>
      <w:lang w:eastAsia="en-US"/>
    </w:rPr>
  </w:style>
  <w:style w:type="paragraph" w:styleId="Textbubliny">
    <w:name w:val="Balloon Text"/>
    <w:basedOn w:val="Normln"/>
    <w:link w:val="TextbublinyChar"/>
    <w:uiPriority w:val="99"/>
    <w:semiHidden/>
    <w:rsid w:val="00C937A5"/>
    <w:pPr>
      <w:spacing w:after="0" w:line="240" w:lineRule="auto"/>
    </w:pPr>
    <w:rPr>
      <w:rFonts w:ascii="Times New Roman" w:hAnsi="Times New Roman" w:cs="Times New Roman"/>
      <w:sz w:val="2"/>
      <w:szCs w:val="20"/>
    </w:rPr>
  </w:style>
  <w:style w:type="character" w:customStyle="1" w:styleId="TextbublinyChar">
    <w:name w:val="Text bubliny Char"/>
    <w:link w:val="Textbubliny"/>
    <w:uiPriority w:val="99"/>
    <w:semiHidden/>
    <w:locked/>
    <w:rsid w:val="00F41DB2"/>
    <w:rPr>
      <w:rFonts w:ascii="Times New Roman" w:hAnsi="Times New Roman" w:cs="Times New Roman"/>
      <w:sz w:val="2"/>
      <w:lang w:eastAsia="en-US"/>
    </w:rPr>
  </w:style>
  <w:style w:type="paragraph" w:customStyle="1" w:styleId="Odstavec">
    <w:name w:val="Odstavec"/>
    <w:basedOn w:val="Normln"/>
    <w:link w:val="OdstavecChar"/>
    <w:uiPriority w:val="99"/>
    <w:rsid w:val="00C937A5"/>
    <w:pPr>
      <w:keepNext/>
      <w:tabs>
        <w:tab w:val="left" w:pos="567"/>
      </w:tabs>
      <w:suppressAutoHyphens/>
      <w:spacing w:before="60" w:after="60" w:line="240" w:lineRule="auto"/>
      <w:jc w:val="both"/>
    </w:pPr>
    <w:rPr>
      <w:rFonts w:ascii="Arial" w:hAnsi="Arial" w:cs="Times New Roman"/>
      <w:sz w:val="24"/>
      <w:szCs w:val="20"/>
      <w:lang w:eastAsia="cs-CZ"/>
    </w:rPr>
  </w:style>
  <w:style w:type="paragraph" w:customStyle="1" w:styleId="lnek">
    <w:name w:val="článek"/>
    <w:basedOn w:val="Normlnweb"/>
    <w:uiPriority w:val="99"/>
    <w:rsid w:val="00C937A5"/>
    <w:pPr>
      <w:keepNext/>
      <w:tabs>
        <w:tab w:val="left" w:pos="360"/>
      </w:tabs>
      <w:suppressAutoHyphens/>
      <w:spacing w:before="240" w:after="240" w:line="240" w:lineRule="auto"/>
      <w:jc w:val="center"/>
    </w:pPr>
    <w:rPr>
      <w:rFonts w:ascii="Arial" w:hAnsi="Arial"/>
      <w:b/>
      <w:bCs/>
      <w:sz w:val="22"/>
      <w:szCs w:val="22"/>
      <w:lang w:eastAsia="cs-CZ"/>
    </w:rPr>
  </w:style>
  <w:style w:type="paragraph" w:styleId="Normlnweb">
    <w:name w:val="Normal (Web)"/>
    <w:basedOn w:val="Normln"/>
    <w:uiPriority w:val="99"/>
    <w:semiHidden/>
    <w:rsid w:val="00C937A5"/>
    <w:rPr>
      <w:rFonts w:ascii="Times New Roman" w:hAnsi="Times New Roman" w:cs="Times New Roman"/>
      <w:sz w:val="24"/>
      <w:szCs w:val="24"/>
    </w:rPr>
  </w:style>
  <w:style w:type="paragraph" w:customStyle="1" w:styleId="smlouvaheading2">
    <w:name w:val="smlouva heading 2"/>
    <w:basedOn w:val="Normln"/>
    <w:uiPriority w:val="99"/>
    <w:rsid w:val="00C937A5"/>
    <w:pPr>
      <w:tabs>
        <w:tab w:val="left" w:pos="794"/>
      </w:tabs>
      <w:spacing w:before="120" w:after="0" w:line="240" w:lineRule="auto"/>
      <w:jc w:val="both"/>
    </w:pPr>
    <w:rPr>
      <w:rFonts w:ascii="Arial" w:eastAsia="Times New Roman" w:hAnsi="Arial" w:cs="Times New Roman"/>
      <w:color w:val="000000"/>
    </w:rPr>
  </w:style>
  <w:style w:type="table" w:styleId="Mkatabulky">
    <w:name w:val="Table Grid"/>
    <w:basedOn w:val="Normlntabulka"/>
    <w:uiPriority w:val="99"/>
    <w:rsid w:val="00C937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uiPriority w:val="99"/>
    <w:semiHidden/>
    <w:rsid w:val="00917710"/>
    <w:rPr>
      <w:rFonts w:cs="Times New Roman"/>
      <w:sz w:val="16"/>
    </w:rPr>
  </w:style>
  <w:style w:type="paragraph" w:styleId="Textkomente">
    <w:name w:val="annotation text"/>
    <w:basedOn w:val="Normln"/>
    <w:link w:val="TextkomenteChar"/>
    <w:uiPriority w:val="99"/>
    <w:semiHidden/>
    <w:rsid w:val="00917710"/>
    <w:rPr>
      <w:rFonts w:cs="Times New Roman"/>
      <w:sz w:val="20"/>
      <w:szCs w:val="20"/>
    </w:rPr>
  </w:style>
  <w:style w:type="character" w:customStyle="1" w:styleId="TextkomenteChar">
    <w:name w:val="Text komentáře Char"/>
    <w:link w:val="Textkomente"/>
    <w:uiPriority w:val="99"/>
    <w:semiHidden/>
    <w:locked/>
    <w:rsid w:val="00917710"/>
    <w:rPr>
      <w:rFonts w:cs="Times New Roman"/>
      <w:sz w:val="20"/>
      <w:lang w:eastAsia="en-US"/>
    </w:rPr>
  </w:style>
  <w:style w:type="paragraph" w:styleId="Pedmtkomente">
    <w:name w:val="annotation subject"/>
    <w:basedOn w:val="Textkomente"/>
    <w:next w:val="Textkomente"/>
    <w:link w:val="PedmtkomenteChar"/>
    <w:uiPriority w:val="99"/>
    <w:semiHidden/>
    <w:rsid w:val="00917710"/>
    <w:rPr>
      <w:b/>
      <w:bCs/>
    </w:rPr>
  </w:style>
  <w:style w:type="character" w:customStyle="1" w:styleId="PedmtkomenteChar">
    <w:name w:val="Předmět komentáře Char"/>
    <w:link w:val="Pedmtkomente"/>
    <w:uiPriority w:val="99"/>
    <w:semiHidden/>
    <w:locked/>
    <w:rsid w:val="00917710"/>
    <w:rPr>
      <w:rFonts w:cs="Times New Roman"/>
      <w:b/>
      <w:sz w:val="20"/>
      <w:lang w:eastAsia="en-US"/>
    </w:rPr>
  </w:style>
  <w:style w:type="paragraph" w:styleId="Revize">
    <w:name w:val="Revision"/>
    <w:hidden/>
    <w:uiPriority w:val="99"/>
    <w:semiHidden/>
    <w:rsid w:val="00593B2A"/>
    <w:rPr>
      <w:sz w:val="22"/>
      <w:szCs w:val="22"/>
      <w:lang w:eastAsia="en-US"/>
    </w:rPr>
  </w:style>
  <w:style w:type="character" w:styleId="Hypertextovodkaz">
    <w:name w:val="Hyperlink"/>
    <w:uiPriority w:val="99"/>
    <w:rsid w:val="00791D1D"/>
    <w:rPr>
      <w:rFonts w:cs="Times New Roman"/>
      <w:color w:val="0000FF"/>
      <w:u w:val="single"/>
    </w:rPr>
  </w:style>
  <w:style w:type="character" w:customStyle="1" w:styleId="Nevyeenzmnka1">
    <w:name w:val="Nevyřešená zmínka1"/>
    <w:uiPriority w:val="99"/>
    <w:semiHidden/>
    <w:rsid w:val="00791D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16</Pages>
  <Words>6474</Words>
  <Characters>38201</Characters>
  <Application>Microsoft Office Word</Application>
  <DocSecurity>8</DocSecurity>
  <Lines>318</Lines>
  <Paragraphs>89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Mgr. Filip Komárek</dc:creator>
  <cp:keywords/>
  <dc:description/>
  <cp:lastModifiedBy>Josef Bárta</cp:lastModifiedBy>
  <cp:revision>11</cp:revision>
  <dcterms:created xsi:type="dcterms:W3CDTF">2023-02-16T15:31:00Z</dcterms:created>
  <dcterms:modified xsi:type="dcterms:W3CDTF">2023-02-27T17:07:00Z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